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B380FB" w14:textId="77777777" w:rsidR="007E6A69" w:rsidRPr="006961A5" w:rsidRDefault="007E6A69" w:rsidP="007E6A69">
      <w:pPr>
        <w:keepNext/>
        <w:keepLines/>
        <w:widowControl/>
        <w:overflowPunct/>
        <w:autoSpaceDE/>
        <w:autoSpaceDN/>
        <w:adjustRightInd/>
        <w:spacing w:before="480"/>
        <w:jc w:val="center"/>
        <w:textAlignment w:val="auto"/>
        <w:outlineLvl w:val="0"/>
        <w:rPr>
          <w:rFonts w:eastAsia="MS Gothic"/>
          <w:b/>
          <w:bCs/>
          <w:sz w:val="56"/>
        </w:rPr>
      </w:pPr>
      <w:r w:rsidRPr="006961A5">
        <w:rPr>
          <w:rFonts w:eastAsia="MS Gothic"/>
          <w:b/>
          <w:bCs/>
          <w:noProof/>
          <w:sz w:val="56"/>
          <w:lang w:eastAsia="en-GB"/>
        </w:rPr>
        <w:drawing>
          <wp:inline distT="0" distB="0" distL="0" distR="0" wp14:anchorId="38F6BFCC" wp14:editId="6D28C20F">
            <wp:extent cx="1390650" cy="1200150"/>
            <wp:effectExtent l="0" t="0" r="0" b="0"/>
            <wp:docPr id="1" name="Picture 1" descr="new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200150"/>
                    </a:xfrm>
                    <a:prstGeom prst="rect">
                      <a:avLst/>
                    </a:prstGeom>
                    <a:noFill/>
                    <a:ln>
                      <a:noFill/>
                    </a:ln>
                  </pic:spPr>
                </pic:pic>
              </a:graphicData>
            </a:graphic>
          </wp:inline>
        </w:drawing>
      </w:r>
    </w:p>
    <w:p w14:paraId="4F67D767" w14:textId="77777777" w:rsidR="007E6A69" w:rsidRPr="006961A5" w:rsidRDefault="007E6A69" w:rsidP="007E6A69">
      <w:pPr>
        <w:keepNext/>
        <w:keepLines/>
        <w:widowControl/>
        <w:overflowPunct/>
        <w:autoSpaceDE/>
        <w:autoSpaceDN/>
        <w:adjustRightInd/>
        <w:spacing w:before="480"/>
        <w:jc w:val="center"/>
        <w:textAlignment w:val="auto"/>
        <w:outlineLvl w:val="0"/>
        <w:rPr>
          <w:rFonts w:eastAsia="MS Gothic"/>
          <w:b/>
          <w:bCs/>
          <w:sz w:val="56"/>
        </w:rPr>
      </w:pPr>
    </w:p>
    <w:p w14:paraId="5DBF696D" w14:textId="77777777" w:rsidR="007E6A69" w:rsidRPr="006961A5" w:rsidRDefault="007E6A69" w:rsidP="007E6A69">
      <w:pPr>
        <w:widowControl/>
        <w:suppressAutoHyphens/>
        <w:overflowPunct/>
        <w:autoSpaceDE/>
        <w:autoSpaceDN/>
        <w:adjustRightInd/>
        <w:spacing w:after="240"/>
        <w:ind w:left="142" w:right="283"/>
        <w:jc w:val="center"/>
        <w:textAlignment w:val="auto"/>
        <w:rPr>
          <w:rFonts w:ascii="SassoonPrimaryInfant" w:hAnsi="SassoonPrimaryInfant"/>
          <w:b/>
          <w:color w:val="000000"/>
          <w:sz w:val="48"/>
          <w:szCs w:val="48"/>
        </w:rPr>
      </w:pPr>
      <w:r w:rsidRPr="006961A5">
        <w:rPr>
          <w:rFonts w:ascii="SassoonPrimaryInfant" w:hAnsi="SassoonPrimaryInfant"/>
          <w:b/>
          <w:color w:val="000000"/>
          <w:sz w:val="48"/>
          <w:szCs w:val="48"/>
        </w:rPr>
        <w:t xml:space="preserve">NORTHCOTT SCHOOL </w:t>
      </w:r>
    </w:p>
    <w:p w14:paraId="133C60BA" w14:textId="77777777" w:rsidR="007E6A69" w:rsidRPr="006961A5" w:rsidRDefault="007E6A69" w:rsidP="007E6A69">
      <w:pPr>
        <w:keepNext/>
        <w:keepLines/>
        <w:widowControl/>
        <w:overflowPunct/>
        <w:autoSpaceDE/>
        <w:autoSpaceDN/>
        <w:adjustRightInd/>
        <w:spacing w:before="480"/>
        <w:jc w:val="center"/>
        <w:textAlignment w:val="auto"/>
        <w:outlineLvl w:val="0"/>
        <w:rPr>
          <w:rFonts w:eastAsia="MS Gothic" w:cs="Times New Roman"/>
          <w:b/>
          <w:bCs/>
          <w:color w:val="17365D"/>
          <w:sz w:val="56"/>
        </w:rPr>
      </w:pPr>
    </w:p>
    <w:p w14:paraId="0E578927" w14:textId="77777777" w:rsidR="007E6A69" w:rsidRPr="006961A5" w:rsidRDefault="007E6A69" w:rsidP="007E6A69">
      <w:pPr>
        <w:keepNext/>
        <w:keepLines/>
        <w:widowControl/>
        <w:overflowPunct/>
        <w:autoSpaceDE/>
        <w:autoSpaceDN/>
        <w:adjustRightInd/>
        <w:spacing w:before="480"/>
        <w:jc w:val="center"/>
        <w:textAlignment w:val="auto"/>
        <w:outlineLvl w:val="0"/>
        <w:rPr>
          <w:rFonts w:eastAsia="MS Gothic"/>
          <w:b/>
          <w:bCs/>
          <w:color w:val="17365D"/>
          <w:sz w:val="56"/>
        </w:rPr>
      </w:pPr>
      <w:r>
        <w:rPr>
          <w:rFonts w:eastAsia="MS Gothic"/>
          <w:b/>
          <w:bCs/>
          <w:sz w:val="56"/>
        </w:rPr>
        <w:t>Attendance and Punctuality</w:t>
      </w:r>
      <w:r w:rsidRPr="006961A5">
        <w:rPr>
          <w:rFonts w:eastAsia="MS Gothic"/>
          <w:b/>
          <w:bCs/>
          <w:sz w:val="56"/>
        </w:rPr>
        <w:t xml:space="preserve"> Policy</w:t>
      </w:r>
    </w:p>
    <w:p w14:paraId="4F355EE1" w14:textId="77777777" w:rsidR="007E6A69" w:rsidRPr="006961A5" w:rsidRDefault="007E6A69" w:rsidP="007E6A69">
      <w:pPr>
        <w:keepNext/>
        <w:keepLines/>
        <w:widowControl/>
        <w:overflowPunct/>
        <w:autoSpaceDE/>
        <w:autoSpaceDN/>
        <w:adjustRightInd/>
        <w:spacing w:before="480"/>
        <w:jc w:val="center"/>
        <w:textAlignment w:val="auto"/>
        <w:outlineLvl w:val="0"/>
        <w:rPr>
          <w:rFonts w:eastAsia="MS Gothic"/>
          <w:b/>
          <w:bCs/>
          <w:color w:val="17365D"/>
          <w:sz w:val="56"/>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8"/>
      </w:tblGrid>
      <w:tr w:rsidR="007E6A69" w:rsidRPr="006961A5" w14:paraId="08CD6085" w14:textId="77777777" w:rsidTr="00DE1404">
        <w:trPr>
          <w:trHeight w:val="567"/>
        </w:trPr>
        <w:tc>
          <w:tcPr>
            <w:tcW w:w="4508" w:type="dxa"/>
            <w:tcBorders>
              <w:top w:val="single" w:sz="4" w:space="0" w:color="808080"/>
              <w:left w:val="single" w:sz="4" w:space="0" w:color="808080"/>
              <w:bottom w:val="single" w:sz="4" w:space="0" w:color="808080"/>
              <w:right w:val="single" w:sz="4" w:space="0" w:color="808080"/>
            </w:tcBorders>
            <w:vAlign w:val="center"/>
            <w:hideMark/>
          </w:tcPr>
          <w:p w14:paraId="4D85C30A" w14:textId="77777777" w:rsidR="007E6A69" w:rsidRPr="006961A5" w:rsidRDefault="007E6A69" w:rsidP="00DE1404">
            <w:pPr>
              <w:widowControl/>
              <w:suppressAutoHyphens/>
              <w:overflowPunct/>
              <w:autoSpaceDE/>
              <w:autoSpaceDN/>
              <w:adjustRightInd/>
              <w:ind w:left="283" w:right="283"/>
              <w:textAlignment w:val="auto"/>
              <w:rPr>
                <w:rFonts w:ascii="SassoonPrimaryInfant" w:eastAsia="Calibri" w:hAnsi="SassoonPrimaryInfant"/>
                <w:szCs w:val="22"/>
              </w:rPr>
            </w:pPr>
            <w:r w:rsidRPr="006961A5">
              <w:rPr>
                <w:rFonts w:ascii="SassoonPrimaryInfant" w:eastAsia="Calibri" w:hAnsi="SassoonPrimaryInfant"/>
                <w:color w:val="000000"/>
                <w:szCs w:val="22"/>
              </w:rPr>
              <w:t>Created By:</w:t>
            </w:r>
          </w:p>
        </w:tc>
        <w:tc>
          <w:tcPr>
            <w:tcW w:w="4508" w:type="dxa"/>
            <w:tcBorders>
              <w:top w:val="single" w:sz="4" w:space="0" w:color="808080"/>
              <w:left w:val="single" w:sz="4" w:space="0" w:color="808080"/>
              <w:bottom w:val="single" w:sz="4" w:space="0" w:color="808080"/>
              <w:right w:val="single" w:sz="4" w:space="0" w:color="808080"/>
            </w:tcBorders>
            <w:vAlign w:val="center"/>
            <w:hideMark/>
          </w:tcPr>
          <w:p w14:paraId="1F9846A7" w14:textId="77777777" w:rsidR="007E6A69" w:rsidRDefault="007E6A69" w:rsidP="00DE1404">
            <w:pPr>
              <w:widowControl/>
              <w:suppressAutoHyphens/>
              <w:overflowPunct/>
              <w:autoSpaceDE/>
              <w:autoSpaceDN/>
              <w:adjustRightInd/>
              <w:ind w:left="283" w:right="283"/>
              <w:textAlignment w:val="auto"/>
              <w:rPr>
                <w:rFonts w:ascii="SassoonPrimaryInfant" w:eastAsia="Calibri" w:hAnsi="SassoonPrimaryInfant"/>
                <w:color w:val="000000"/>
                <w:szCs w:val="22"/>
              </w:rPr>
            </w:pPr>
            <w:r>
              <w:rPr>
                <w:rFonts w:ascii="SassoonPrimaryInfant" w:eastAsia="Calibri" w:hAnsi="SassoonPrimaryInfant"/>
                <w:color w:val="000000"/>
                <w:szCs w:val="22"/>
              </w:rPr>
              <w:t xml:space="preserve">J.Richardson </w:t>
            </w:r>
          </w:p>
          <w:p w14:paraId="2FDB3D5A" w14:textId="77777777" w:rsidR="007E6A69" w:rsidRPr="006961A5" w:rsidRDefault="007E6A69" w:rsidP="00DE1404">
            <w:pPr>
              <w:widowControl/>
              <w:suppressAutoHyphens/>
              <w:overflowPunct/>
              <w:autoSpaceDE/>
              <w:autoSpaceDN/>
              <w:adjustRightInd/>
              <w:ind w:left="283" w:right="283"/>
              <w:textAlignment w:val="auto"/>
              <w:rPr>
                <w:rFonts w:ascii="SassoonPrimaryInfant" w:eastAsia="Calibri" w:hAnsi="SassoonPrimaryInfant"/>
                <w:color w:val="000000"/>
                <w:szCs w:val="22"/>
              </w:rPr>
            </w:pPr>
            <w:r>
              <w:rPr>
                <w:rFonts w:ascii="SassoonPrimaryInfant" w:eastAsia="Calibri" w:hAnsi="SassoonPrimaryInfant"/>
                <w:color w:val="000000"/>
                <w:szCs w:val="22"/>
              </w:rPr>
              <w:t>Lead Practitioner for Pastoral Progress</w:t>
            </w:r>
          </w:p>
        </w:tc>
      </w:tr>
      <w:tr w:rsidR="007E6A69" w:rsidRPr="006961A5" w14:paraId="42550D55" w14:textId="77777777" w:rsidTr="00DE1404">
        <w:trPr>
          <w:trHeight w:val="567"/>
        </w:trPr>
        <w:tc>
          <w:tcPr>
            <w:tcW w:w="4508" w:type="dxa"/>
            <w:tcBorders>
              <w:top w:val="single" w:sz="4" w:space="0" w:color="808080"/>
              <w:left w:val="single" w:sz="4" w:space="0" w:color="808080"/>
              <w:bottom w:val="single" w:sz="4" w:space="0" w:color="808080"/>
              <w:right w:val="single" w:sz="4" w:space="0" w:color="808080"/>
            </w:tcBorders>
            <w:vAlign w:val="center"/>
            <w:hideMark/>
          </w:tcPr>
          <w:p w14:paraId="49FC71FB" w14:textId="77777777" w:rsidR="007E6A69" w:rsidRPr="006961A5" w:rsidRDefault="007E6A69" w:rsidP="00DE1404">
            <w:pPr>
              <w:widowControl/>
              <w:suppressAutoHyphens/>
              <w:overflowPunct/>
              <w:autoSpaceDE/>
              <w:autoSpaceDN/>
              <w:adjustRightInd/>
              <w:ind w:left="283" w:right="283"/>
              <w:textAlignment w:val="auto"/>
              <w:rPr>
                <w:rFonts w:ascii="SassoonPrimaryInfant" w:eastAsia="Calibri" w:hAnsi="SassoonPrimaryInfant"/>
                <w:color w:val="000000"/>
                <w:szCs w:val="22"/>
              </w:rPr>
            </w:pPr>
            <w:r w:rsidRPr="006961A5">
              <w:rPr>
                <w:rFonts w:ascii="SassoonPrimaryInfant" w:eastAsia="Calibri" w:hAnsi="SassoonPrimaryInfant"/>
                <w:color w:val="000000"/>
                <w:szCs w:val="22"/>
              </w:rPr>
              <w:t>Approved By:</w:t>
            </w:r>
          </w:p>
        </w:tc>
        <w:tc>
          <w:tcPr>
            <w:tcW w:w="4508" w:type="dxa"/>
            <w:tcBorders>
              <w:top w:val="single" w:sz="4" w:space="0" w:color="808080"/>
              <w:left w:val="single" w:sz="4" w:space="0" w:color="808080"/>
              <w:bottom w:val="single" w:sz="4" w:space="0" w:color="808080"/>
              <w:right w:val="single" w:sz="4" w:space="0" w:color="808080"/>
            </w:tcBorders>
            <w:vAlign w:val="center"/>
            <w:hideMark/>
          </w:tcPr>
          <w:p w14:paraId="74AD95B4" w14:textId="77777777" w:rsidR="007E6A69" w:rsidRPr="006961A5" w:rsidRDefault="007E6A69" w:rsidP="00DE1404">
            <w:pPr>
              <w:widowControl/>
              <w:suppressAutoHyphens/>
              <w:overflowPunct/>
              <w:autoSpaceDE/>
              <w:autoSpaceDN/>
              <w:adjustRightInd/>
              <w:ind w:left="283" w:right="283"/>
              <w:textAlignment w:val="auto"/>
              <w:rPr>
                <w:rFonts w:ascii="SassoonPrimaryInfant" w:eastAsia="Calibri" w:hAnsi="SassoonPrimaryInfant"/>
                <w:color w:val="000000"/>
                <w:szCs w:val="22"/>
              </w:rPr>
            </w:pPr>
            <w:r w:rsidRPr="006961A5">
              <w:rPr>
                <w:rFonts w:ascii="SassoonPrimaryInfant" w:eastAsia="Calibri" w:hAnsi="SassoonPrimaryInfant"/>
                <w:color w:val="000000"/>
                <w:szCs w:val="22"/>
              </w:rPr>
              <w:t xml:space="preserve">Local Governing Body  </w:t>
            </w:r>
          </w:p>
        </w:tc>
      </w:tr>
      <w:tr w:rsidR="007E6A69" w:rsidRPr="006961A5" w14:paraId="3EAEE076" w14:textId="77777777" w:rsidTr="00DE1404">
        <w:trPr>
          <w:trHeight w:val="567"/>
        </w:trPr>
        <w:tc>
          <w:tcPr>
            <w:tcW w:w="4508" w:type="dxa"/>
            <w:tcBorders>
              <w:top w:val="single" w:sz="4" w:space="0" w:color="808080"/>
              <w:left w:val="single" w:sz="4" w:space="0" w:color="808080"/>
              <w:bottom w:val="single" w:sz="4" w:space="0" w:color="808080"/>
              <w:right w:val="single" w:sz="4" w:space="0" w:color="808080"/>
            </w:tcBorders>
            <w:vAlign w:val="center"/>
            <w:hideMark/>
          </w:tcPr>
          <w:p w14:paraId="53ED41EE" w14:textId="77777777" w:rsidR="007E6A69" w:rsidRPr="006961A5" w:rsidRDefault="007E6A69" w:rsidP="00DE1404">
            <w:pPr>
              <w:widowControl/>
              <w:suppressAutoHyphens/>
              <w:overflowPunct/>
              <w:autoSpaceDE/>
              <w:autoSpaceDN/>
              <w:adjustRightInd/>
              <w:ind w:left="283" w:right="283"/>
              <w:textAlignment w:val="auto"/>
              <w:rPr>
                <w:rFonts w:ascii="SassoonPrimaryInfant" w:eastAsia="Calibri" w:hAnsi="SassoonPrimaryInfant"/>
                <w:color w:val="000000"/>
                <w:szCs w:val="22"/>
              </w:rPr>
            </w:pPr>
            <w:r w:rsidRPr="006961A5">
              <w:rPr>
                <w:rFonts w:ascii="SassoonPrimaryInfant" w:eastAsia="Calibri" w:hAnsi="SassoonPrimaryInfant"/>
                <w:color w:val="000000"/>
                <w:szCs w:val="22"/>
              </w:rPr>
              <w:t>Version:</w:t>
            </w:r>
          </w:p>
        </w:tc>
        <w:tc>
          <w:tcPr>
            <w:tcW w:w="4508" w:type="dxa"/>
            <w:tcBorders>
              <w:top w:val="single" w:sz="4" w:space="0" w:color="808080"/>
              <w:left w:val="single" w:sz="4" w:space="0" w:color="808080"/>
              <w:bottom w:val="single" w:sz="4" w:space="0" w:color="808080"/>
              <w:right w:val="single" w:sz="4" w:space="0" w:color="808080"/>
            </w:tcBorders>
            <w:vAlign w:val="center"/>
            <w:hideMark/>
          </w:tcPr>
          <w:p w14:paraId="50072F50" w14:textId="77777777" w:rsidR="007E6A69" w:rsidRPr="006961A5" w:rsidRDefault="007E6A69" w:rsidP="00DE1404">
            <w:pPr>
              <w:widowControl/>
              <w:suppressAutoHyphens/>
              <w:overflowPunct/>
              <w:autoSpaceDE/>
              <w:autoSpaceDN/>
              <w:adjustRightInd/>
              <w:ind w:left="283" w:right="283"/>
              <w:textAlignment w:val="auto"/>
              <w:rPr>
                <w:rFonts w:ascii="SassoonPrimaryInfant" w:eastAsia="Calibri" w:hAnsi="SassoonPrimaryInfant"/>
                <w:color w:val="000000"/>
                <w:szCs w:val="22"/>
              </w:rPr>
            </w:pPr>
            <w:r>
              <w:rPr>
                <w:rFonts w:ascii="SassoonPrimaryInfant" w:eastAsia="Calibri" w:hAnsi="SassoonPrimaryInfant"/>
                <w:color w:val="000000"/>
                <w:szCs w:val="22"/>
              </w:rPr>
              <w:t>1</w:t>
            </w:r>
          </w:p>
        </w:tc>
      </w:tr>
      <w:tr w:rsidR="007E6A69" w:rsidRPr="006961A5" w14:paraId="3429CB90" w14:textId="77777777" w:rsidTr="00DE1404">
        <w:trPr>
          <w:trHeight w:val="567"/>
        </w:trPr>
        <w:tc>
          <w:tcPr>
            <w:tcW w:w="4508" w:type="dxa"/>
            <w:tcBorders>
              <w:top w:val="single" w:sz="4" w:space="0" w:color="808080"/>
              <w:left w:val="single" w:sz="4" w:space="0" w:color="808080"/>
              <w:bottom w:val="single" w:sz="4" w:space="0" w:color="808080"/>
              <w:right w:val="single" w:sz="4" w:space="0" w:color="808080"/>
            </w:tcBorders>
            <w:vAlign w:val="center"/>
            <w:hideMark/>
          </w:tcPr>
          <w:p w14:paraId="55E5E4E2" w14:textId="77777777" w:rsidR="007E6A69" w:rsidRPr="006961A5" w:rsidRDefault="007E6A69" w:rsidP="00DE1404">
            <w:pPr>
              <w:widowControl/>
              <w:suppressAutoHyphens/>
              <w:overflowPunct/>
              <w:autoSpaceDE/>
              <w:autoSpaceDN/>
              <w:adjustRightInd/>
              <w:ind w:left="283" w:right="283"/>
              <w:textAlignment w:val="auto"/>
              <w:rPr>
                <w:rFonts w:ascii="SassoonPrimaryInfant" w:eastAsia="Calibri" w:hAnsi="SassoonPrimaryInfant"/>
                <w:color w:val="000000"/>
                <w:szCs w:val="22"/>
              </w:rPr>
            </w:pPr>
            <w:r w:rsidRPr="006961A5">
              <w:rPr>
                <w:rFonts w:ascii="SassoonPrimaryInfant" w:eastAsia="Calibri" w:hAnsi="SassoonPrimaryInfant"/>
                <w:color w:val="000000"/>
                <w:szCs w:val="22"/>
              </w:rPr>
              <w:t>Created on:</w:t>
            </w:r>
          </w:p>
        </w:tc>
        <w:tc>
          <w:tcPr>
            <w:tcW w:w="4508" w:type="dxa"/>
            <w:tcBorders>
              <w:top w:val="single" w:sz="4" w:space="0" w:color="808080"/>
              <w:left w:val="single" w:sz="4" w:space="0" w:color="808080"/>
              <w:bottom w:val="single" w:sz="4" w:space="0" w:color="808080"/>
              <w:right w:val="single" w:sz="4" w:space="0" w:color="808080"/>
            </w:tcBorders>
            <w:vAlign w:val="center"/>
            <w:hideMark/>
          </w:tcPr>
          <w:p w14:paraId="6F8AA005" w14:textId="77777777" w:rsidR="007E6A69" w:rsidRPr="006961A5" w:rsidRDefault="007E6A69" w:rsidP="007E6A69">
            <w:pPr>
              <w:widowControl/>
              <w:suppressAutoHyphens/>
              <w:overflowPunct/>
              <w:autoSpaceDE/>
              <w:autoSpaceDN/>
              <w:adjustRightInd/>
              <w:ind w:left="283" w:right="283"/>
              <w:textAlignment w:val="auto"/>
              <w:rPr>
                <w:rFonts w:ascii="SassoonPrimaryInfant" w:eastAsia="Calibri" w:hAnsi="SassoonPrimaryInfant"/>
                <w:color w:val="000000"/>
                <w:szCs w:val="22"/>
              </w:rPr>
            </w:pPr>
            <w:r w:rsidRPr="006961A5">
              <w:rPr>
                <w:rFonts w:ascii="SassoonPrimaryInfant" w:eastAsia="Calibri" w:hAnsi="SassoonPrimaryInfant"/>
                <w:color w:val="000000"/>
                <w:szCs w:val="22"/>
              </w:rPr>
              <w:t>September 2</w:t>
            </w:r>
            <w:r>
              <w:rPr>
                <w:rFonts w:ascii="SassoonPrimaryInfant" w:eastAsia="Calibri" w:hAnsi="SassoonPrimaryInfant"/>
                <w:color w:val="000000"/>
                <w:szCs w:val="22"/>
              </w:rPr>
              <w:t>024</w:t>
            </w:r>
          </w:p>
        </w:tc>
      </w:tr>
      <w:tr w:rsidR="007E6A69" w:rsidRPr="006961A5" w14:paraId="4A4CD020" w14:textId="77777777" w:rsidTr="00DE1404">
        <w:trPr>
          <w:trHeight w:val="567"/>
        </w:trPr>
        <w:tc>
          <w:tcPr>
            <w:tcW w:w="4508" w:type="dxa"/>
            <w:tcBorders>
              <w:top w:val="single" w:sz="4" w:space="0" w:color="808080"/>
              <w:left w:val="single" w:sz="4" w:space="0" w:color="808080"/>
              <w:bottom w:val="single" w:sz="4" w:space="0" w:color="808080"/>
              <w:right w:val="single" w:sz="4" w:space="0" w:color="808080"/>
            </w:tcBorders>
            <w:vAlign w:val="center"/>
            <w:hideMark/>
          </w:tcPr>
          <w:p w14:paraId="427334F2" w14:textId="77777777" w:rsidR="007E6A69" w:rsidRPr="006961A5" w:rsidRDefault="007E6A69" w:rsidP="00DE1404">
            <w:pPr>
              <w:widowControl/>
              <w:suppressAutoHyphens/>
              <w:overflowPunct/>
              <w:autoSpaceDE/>
              <w:autoSpaceDN/>
              <w:adjustRightInd/>
              <w:ind w:left="283" w:right="283"/>
              <w:textAlignment w:val="auto"/>
              <w:rPr>
                <w:rFonts w:ascii="SassoonPrimaryInfant" w:eastAsia="Calibri" w:hAnsi="SassoonPrimaryInfant"/>
                <w:color w:val="000000"/>
                <w:szCs w:val="22"/>
              </w:rPr>
            </w:pPr>
            <w:r w:rsidRPr="006961A5">
              <w:rPr>
                <w:rFonts w:ascii="SassoonPrimaryInfant" w:eastAsia="Calibri" w:hAnsi="SassoonPrimaryInfant"/>
                <w:color w:val="000000"/>
                <w:szCs w:val="22"/>
              </w:rPr>
              <w:t>Amended on:</w:t>
            </w:r>
          </w:p>
        </w:tc>
        <w:tc>
          <w:tcPr>
            <w:tcW w:w="4508" w:type="dxa"/>
            <w:tcBorders>
              <w:top w:val="single" w:sz="4" w:space="0" w:color="808080"/>
              <w:left w:val="single" w:sz="4" w:space="0" w:color="808080"/>
              <w:bottom w:val="single" w:sz="4" w:space="0" w:color="808080"/>
              <w:right w:val="single" w:sz="4" w:space="0" w:color="808080"/>
            </w:tcBorders>
            <w:vAlign w:val="center"/>
            <w:hideMark/>
          </w:tcPr>
          <w:p w14:paraId="58C2F564" w14:textId="77777777" w:rsidR="007E6A69" w:rsidRPr="006961A5" w:rsidRDefault="007E6A69" w:rsidP="00DE1404">
            <w:pPr>
              <w:widowControl/>
              <w:suppressAutoHyphens/>
              <w:overflowPunct/>
              <w:autoSpaceDE/>
              <w:autoSpaceDN/>
              <w:adjustRightInd/>
              <w:ind w:left="283" w:right="283"/>
              <w:textAlignment w:val="auto"/>
              <w:rPr>
                <w:rFonts w:ascii="SassoonPrimaryInfant" w:eastAsia="Calibri" w:hAnsi="SassoonPrimaryInfant"/>
                <w:color w:val="000000"/>
                <w:szCs w:val="22"/>
              </w:rPr>
            </w:pPr>
          </w:p>
        </w:tc>
      </w:tr>
      <w:tr w:rsidR="007E6A69" w:rsidRPr="006961A5" w14:paraId="78329474" w14:textId="77777777" w:rsidTr="00DE1404">
        <w:trPr>
          <w:trHeight w:val="567"/>
        </w:trPr>
        <w:tc>
          <w:tcPr>
            <w:tcW w:w="4508" w:type="dxa"/>
            <w:tcBorders>
              <w:top w:val="single" w:sz="4" w:space="0" w:color="808080"/>
              <w:left w:val="single" w:sz="4" w:space="0" w:color="808080"/>
              <w:bottom w:val="single" w:sz="4" w:space="0" w:color="808080"/>
              <w:right w:val="single" w:sz="4" w:space="0" w:color="808080"/>
            </w:tcBorders>
            <w:vAlign w:val="center"/>
            <w:hideMark/>
          </w:tcPr>
          <w:p w14:paraId="7FD92A72" w14:textId="77777777" w:rsidR="007E6A69" w:rsidRPr="006961A5" w:rsidRDefault="007E6A69" w:rsidP="00DE1404">
            <w:pPr>
              <w:widowControl/>
              <w:suppressAutoHyphens/>
              <w:overflowPunct/>
              <w:autoSpaceDE/>
              <w:autoSpaceDN/>
              <w:adjustRightInd/>
              <w:ind w:left="283" w:right="283"/>
              <w:textAlignment w:val="auto"/>
              <w:rPr>
                <w:rFonts w:ascii="SassoonPrimaryInfant" w:eastAsia="Calibri" w:hAnsi="SassoonPrimaryInfant"/>
                <w:color w:val="000000"/>
                <w:szCs w:val="22"/>
              </w:rPr>
            </w:pPr>
            <w:r w:rsidRPr="006961A5">
              <w:rPr>
                <w:rFonts w:ascii="SassoonPrimaryInfant" w:eastAsia="Calibri" w:hAnsi="SassoonPrimaryInfant"/>
                <w:color w:val="000000"/>
                <w:szCs w:val="22"/>
              </w:rPr>
              <w:t>Next review date:</w:t>
            </w:r>
          </w:p>
        </w:tc>
        <w:tc>
          <w:tcPr>
            <w:tcW w:w="4508" w:type="dxa"/>
            <w:tcBorders>
              <w:top w:val="single" w:sz="4" w:space="0" w:color="808080"/>
              <w:left w:val="single" w:sz="4" w:space="0" w:color="808080"/>
              <w:bottom w:val="single" w:sz="4" w:space="0" w:color="808080"/>
              <w:right w:val="single" w:sz="4" w:space="0" w:color="808080"/>
            </w:tcBorders>
            <w:vAlign w:val="center"/>
            <w:hideMark/>
          </w:tcPr>
          <w:p w14:paraId="493E5AEA" w14:textId="77777777" w:rsidR="007E6A69" w:rsidRPr="006961A5" w:rsidRDefault="007E6A69" w:rsidP="00DE1404">
            <w:pPr>
              <w:widowControl/>
              <w:suppressAutoHyphens/>
              <w:overflowPunct/>
              <w:autoSpaceDE/>
              <w:autoSpaceDN/>
              <w:adjustRightInd/>
              <w:ind w:left="283" w:right="283"/>
              <w:textAlignment w:val="auto"/>
              <w:rPr>
                <w:rFonts w:ascii="SassoonPrimaryInfant" w:eastAsia="Calibri" w:hAnsi="SassoonPrimaryInfant"/>
                <w:color w:val="000000"/>
                <w:szCs w:val="22"/>
              </w:rPr>
            </w:pPr>
            <w:r w:rsidRPr="006961A5">
              <w:rPr>
                <w:color w:val="000000"/>
              </w:rPr>
              <w:t>3 years (or any changes in legislation)</w:t>
            </w:r>
          </w:p>
        </w:tc>
      </w:tr>
    </w:tbl>
    <w:p w14:paraId="477610FD" w14:textId="77777777" w:rsidR="00DE1404" w:rsidRDefault="00DE1404"/>
    <w:p w14:paraId="177694A7" w14:textId="77777777" w:rsidR="007E6A69" w:rsidRDefault="007E6A69"/>
    <w:p w14:paraId="3B317CDF" w14:textId="77777777" w:rsidR="007E6A69" w:rsidRDefault="007E6A69"/>
    <w:p w14:paraId="7490454F" w14:textId="77777777" w:rsidR="007E6A69" w:rsidRDefault="007E6A69"/>
    <w:p w14:paraId="5DBFE0C8" w14:textId="77777777" w:rsidR="007E6A69" w:rsidRDefault="007E6A69"/>
    <w:p w14:paraId="251F46E1" w14:textId="77777777" w:rsidR="007E6A69" w:rsidRDefault="007E6A69"/>
    <w:p w14:paraId="3BEEE0A2" w14:textId="77777777" w:rsidR="007E6A69" w:rsidRDefault="007E6A69"/>
    <w:p w14:paraId="562C77D9" w14:textId="77777777" w:rsidR="007E6A69" w:rsidRDefault="007E6A69"/>
    <w:p w14:paraId="2F2C4C50" w14:textId="0C7964A3" w:rsidR="7543DD11" w:rsidRDefault="7543DD11" w:rsidP="4DAC6EFF">
      <w:pPr>
        <w:rPr>
          <w:b/>
          <w:bCs/>
          <w:u w:val="single"/>
        </w:rPr>
      </w:pPr>
      <w:r w:rsidRPr="4DAC6EFF">
        <w:rPr>
          <w:b/>
          <w:bCs/>
          <w:u w:val="single"/>
        </w:rPr>
        <w:lastRenderedPageBreak/>
        <w:t>Introduction</w:t>
      </w:r>
    </w:p>
    <w:p w14:paraId="7E6275BF" w14:textId="53C51374" w:rsidR="00531924" w:rsidRDefault="00531924"/>
    <w:p w14:paraId="4A882EBE" w14:textId="0DD71BC0" w:rsidR="00C6301E" w:rsidRDefault="00C6301E" w:rsidP="73FE17C7">
      <w:r w:rsidRPr="6717544E">
        <w:t>It is the aim that all the pupils at Northcott School</w:t>
      </w:r>
      <w:r w:rsidR="00402BC7" w:rsidRPr="6717544E">
        <w:t xml:space="preserve"> </w:t>
      </w:r>
      <w:r w:rsidR="4F3B4CE2" w:rsidRPr="6717544E">
        <w:t xml:space="preserve">and Sixth Form College </w:t>
      </w:r>
      <w:r w:rsidR="00B25755" w:rsidRPr="6717544E">
        <w:t xml:space="preserve">develop holistically in order to reach their full potential.  This attendance </w:t>
      </w:r>
      <w:r w:rsidR="52D7CDCB" w:rsidRPr="6717544E">
        <w:t xml:space="preserve">and punctuality </w:t>
      </w:r>
      <w:r w:rsidR="00B25755" w:rsidRPr="6717544E">
        <w:t xml:space="preserve">policy reflects this aim and recognises that regular </w:t>
      </w:r>
      <w:r w:rsidR="1CA3944C" w:rsidRPr="6717544E">
        <w:t>full-time</w:t>
      </w:r>
      <w:r w:rsidR="00B25755" w:rsidRPr="6717544E">
        <w:t xml:space="preserve"> attendance </w:t>
      </w:r>
      <w:r w:rsidR="284D8160" w:rsidRPr="6717544E">
        <w:t>has a positive significant effect on the social communication and interac</w:t>
      </w:r>
      <w:r w:rsidR="4D8DDA1D" w:rsidRPr="6717544E">
        <w:t xml:space="preserve">tion development, </w:t>
      </w:r>
      <w:r w:rsidR="441F9228" w:rsidRPr="6717544E">
        <w:t xml:space="preserve">emotional </w:t>
      </w:r>
      <w:r w:rsidR="4D8DDA1D" w:rsidRPr="6717544E">
        <w:t>well-being and attainment of pupils</w:t>
      </w:r>
      <w:r w:rsidR="5A8317DB" w:rsidRPr="6717544E">
        <w:t>.</w:t>
      </w:r>
    </w:p>
    <w:p w14:paraId="6537A2DA" w14:textId="36BD1320" w:rsidR="6717544E" w:rsidRDefault="6717544E" w:rsidP="6717544E"/>
    <w:p w14:paraId="50BE28B7" w14:textId="4E312402" w:rsidR="2D52AF54" w:rsidRDefault="2D52AF54" w:rsidP="6717544E">
      <w:r>
        <w:t xml:space="preserve">The law entitles every child of compulsory school age to </w:t>
      </w:r>
      <w:r w:rsidR="653C34DF">
        <w:t xml:space="preserve">a </w:t>
      </w:r>
      <w:r w:rsidR="5E174C42">
        <w:t>full-time</w:t>
      </w:r>
      <w:r w:rsidR="0C014D9B">
        <w:t xml:space="preserve"> education.  </w:t>
      </w:r>
      <w:r w:rsidR="06594F8A">
        <w:t xml:space="preserve">It is the legal responsibility of every parent/carer to make sure their child </w:t>
      </w:r>
      <w:r w:rsidR="2A29D9E6">
        <w:t>receives</w:t>
      </w:r>
      <w:r w:rsidR="06594F8A">
        <w:t xml:space="preserve"> that. </w:t>
      </w:r>
      <w:r w:rsidR="27AB502E">
        <w:t>We believe that t</w:t>
      </w:r>
      <w:r w:rsidR="7EA005F9">
        <w:t>he special educational needs of our pupils should not be a barrier to them achieving full time attendance</w:t>
      </w:r>
      <w:r w:rsidR="0AD27D69">
        <w:t xml:space="preserve"> and being punctual to school</w:t>
      </w:r>
      <w:r w:rsidR="5AD5E541">
        <w:t xml:space="preserve">. Good attendance and punctuality is crucial for our </w:t>
      </w:r>
      <w:r w:rsidR="5401C5E3">
        <w:t>pupil's</w:t>
      </w:r>
      <w:r w:rsidR="5AD5E541">
        <w:t xml:space="preserve"> </w:t>
      </w:r>
      <w:r w:rsidR="3A64CBB3">
        <w:t xml:space="preserve">emotional regulation </w:t>
      </w:r>
      <w:r w:rsidR="5AD5E541">
        <w:t xml:space="preserve">in supporting them with developing routines and it </w:t>
      </w:r>
      <w:r w:rsidR="6C31EF6C">
        <w:t>creates a positive culture as we prepare them for adulthood.</w:t>
      </w:r>
      <w:r w:rsidR="56CD9152">
        <w:t xml:space="preserve">  We aim for every child to </w:t>
      </w:r>
      <w:r w:rsidR="7177EE23">
        <w:t>achieve</w:t>
      </w:r>
      <w:r w:rsidR="56CD9152">
        <w:t xml:space="preserve"> 100% </w:t>
      </w:r>
      <w:r w:rsidR="75FA340E">
        <w:t>attendance;</w:t>
      </w:r>
      <w:r w:rsidR="56CD9152">
        <w:t xml:space="preserve"> </w:t>
      </w:r>
      <w:r w:rsidR="03720127">
        <w:t>however,</w:t>
      </w:r>
      <w:r w:rsidR="56CD9152">
        <w:t xml:space="preserve"> we acknowledge that there </w:t>
      </w:r>
      <w:r w:rsidR="3B5530A0">
        <w:t>may be times when pupils are unavoidably absent from school</w:t>
      </w:r>
      <w:r w:rsidR="3CE7DCDE">
        <w:t>.</w:t>
      </w:r>
    </w:p>
    <w:p w14:paraId="4C080D3F" w14:textId="0B38FCB1" w:rsidR="6717544E" w:rsidRDefault="6717544E" w:rsidP="6717544E"/>
    <w:p w14:paraId="4F6E9AF8" w14:textId="083F37F3" w:rsidR="50EBF9E8" w:rsidRDefault="50EBF9E8" w:rsidP="6717544E">
      <w:r>
        <w:t xml:space="preserve">The </w:t>
      </w:r>
      <w:r w:rsidR="1D1ABEA1">
        <w:t>school</w:t>
      </w:r>
      <w:r>
        <w:t xml:space="preserve"> is committed to creating a culture of good attendance and</w:t>
      </w:r>
      <w:r w:rsidR="5FAFF4DD">
        <w:t xml:space="preserve"> believe that some absences could be </w:t>
      </w:r>
      <w:r w:rsidR="60B86DB8">
        <w:t xml:space="preserve">a behaviour communicating an unmet need.  </w:t>
      </w:r>
      <w:r w:rsidR="583811C6">
        <w:t xml:space="preserve">The </w:t>
      </w:r>
      <w:r w:rsidR="468CE36F">
        <w:t>school</w:t>
      </w:r>
      <w:r w:rsidR="583811C6">
        <w:t xml:space="preserve"> has adopted a relational approach across the setting and</w:t>
      </w:r>
      <w:r w:rsidR="26F5E53E">
        <w:t xml:space="preserve"> have invested in a pastoral team to support with promoting and achieving good attendance.</w:t>
      </w:r>
    </w:p>
    <w:p w14:paraId="1CEBBEA0" w14:textId="6C9C4A9F" w:rsidR="6717544E" w:rsidRDefault="6717544E" w:rsidP="6717544E"/>
    <w:p w14:paraId="46672DDD" w14:textId="34241CDA" w:rsidR="4DAC6EFF" w:rsidRDefault="4DAC6EFF" w:rsidP="4DAC6EFF"/>
    <w:p w14:paraId="0F1CF2BE" w14:textId="33598B3B" w:rsidR="00402BC7" w:rsidRPr="00402BC7" w:rsidRDefault="00402BC7" w:rsidP="4DAC6EFF">
      <w:r w:rsidRPr="4DAC6EFF">
        <w:t xml:space="preserve">This </w:t>
      </w:r>
      <w:r w:rsidR="13786527" w:rsidRPr="4DAC6EFF">
        <w:t>Attendance and Punctuality Policy needs to be read in conjunction with other school policies and documents:</w:t>
      </w:r>
    </w:p>
    <w:p w14:paraId="6FA86AE2" w14:textId="0CC005B7" w:rsidR="00531924" w:rsidRDefault="00531924" w:rsidP="6717544E">
      <w:pPr>
        <w:rPr>
          <w:b/>
          <w:bCs/>
        </w:rPr>
      </w:pPr>
    </w:p>
    <w:p w14:paraId="3315B7EE" w14:textId="3EAC32B7" w:rsidR="00531924" w:rsidRDefault="61C6E95C" w:rsidP="6717544E">
      <w:pPr>
        <w:pStyle w:val="ListParagraph"/>
        <w:numPr>
          <w:ilvl w:val="0"/>
          <w:numId w:val="7"/>
        </w:numPr>
      </w:pPr>
      <w:r w:rsidRPr="6717544E">
        <w:t>Safeguarding and Child Protection</w:t>
      </w:r>
      <w:r w:rsidR="1B3CD5DD" w:rsidRPr="6717544E">
        <w:t xml:space="preserve"> Policy</w:t>
      </w:r>
    </w:p>
    <w:p w14:paraId="7297E99F" w14:textId="7B870FB2" w:rsidR="00531924" w:rsidRDefault="61C6E95C" w:rsidP="6717544E">
      <w:pPr>
        <w:pStyle w:val="ListParagraph"/>
        <w:numPr>
          <w:ilvl w:val="0"/>
          <w:numId w:val="7"/>
        </w:numPr>
      </w:pPr>
      <w:r w:rsidRPr="6717544E">
        <w:t>Relational Policy</w:t>
      </w:r>
    </w:p>
    <w:p w14:paraId="276C8C65" w14:textId="2DF1252B" w:rsidR="00531924" w:rsidRDefault="61C6E95C" w:rsidP="6717544E">
      <w:pPr>
        <w:pStyle w:val="ListParagraph"/>
        <w:numPr>
          <w:ilvl w:val="0"/>
          <w:numId w:val="7"/>
        </w:numPr>
      </w:pPr>
      <w:r w:rsidRPr="6717544E">
        <w:t>Mental Health and Well Being Policy</w:t>
      </w:r>
    </w:p>
    <w:p w14:paraId="017DF326" w14:textId="391574DC" w:rsidR="00531924" w:rsidRDefault="69AAC140" w:rsidP="6717544E">
      <w:pPr>
        <w:pStyle w:val="ListParagraph"/>
        <w:numPr>
          <w:ilvl w:val="0"/>
          <w:numId w:val="7"/>
        </w:numPr>
      </w:pPr>
      <w:r w:rsidRPr="6717544E">
        <w:t>Anti-Bullying Policy</w:t>
      </w:r>
    </w:p>
    <w:p w14:paraId="6C3C8CAC" w14:textId="27DFD826" w:rsidR="00531924" w:rsidRDefault="69AAC140" w:rsidP="6717544E">
      <w:pPr>
        <w:pStyle w:val="ListParagraph"/>
        <w:numPr>
          <w:ilvl w:val="0"/>
          <w:numId w:val="7"/>
        </w:numPr>
      </w:pPr>
      <w:r w:rsidRPr="6717544E">
        <w:t>Northcott School’s Home School Agreement</w:t>
      </w:r>
    </w:p>
    <w:p w14:paraId="0239730E" w14:textId="457CDAC4" w:rsidR="00531924" w:rsidRDefault="00531924" w:rsidP="6717544E">
      <w:pPr>
        <w:rPr>
          <w:b/>
          <w:bCs/>
        </w:rPr>
      </w:pPr>
    </w:p>
    <w:p w14:paraId="54DD2A10" w14:textId="14C81133" w:rsidR="00531924" w:rsidRDefault="69AAC140" w:rsidP="6717544E">
      <w:r w:rsidRPr="6717544E">
        <w:t>The Attendance and Punctuality Policy refers to DfE statutory guidance and documents that should be read alongside this policy.  These include:</w:t>
      </w:r>
    </w:p>
    <w:p w14:paraId="304D03DC" w14:textId="12DC73D9" w:rsidR="00531924" w:rsidRDefault="00531924" w:rsidP="6717544E"/>
    <w:p w14:paraId="29C58544" w14:textId="6CB27D35" w:rsidR="00531924" w:rsidRDefault="0603446F" w:rsidP="6717544E">
      <w:pPr>
        <w:pStyle w:val="ListParagraph"/>
        <w:numPr>
          <w:ilvl w:val="0"/>
          <w:numId w:val="5"/>
        </w:numPr>
      </w:pPr>
      <w:r w:rsidRPr="6717544E">
        <w:t>Working together to improve school attendance (August 2024)</w:t>
      </w:r>
    </w:p>
    <w:p w14:paraId="4D5C55B5" w14:textId="279E3526" w:rsidR="00531924" w:rsidRDefault="0603446F" w:rsidP="6717544E">
      <w:pPr>
        <w:pStyle w:val="ListParagraph"/>
        <w:numPr>
          <w:ilvl w:val="0"/>
          <w:numId w:val="5"/>
        </w:numPr>
      </w:pPr>
      <w:r w:rsidRPr="6717544E">
        <w:t>Keeping children safe in education</w:t>
      </w:r>
    </w:p>
    <w:p w14:paraId="46AD2974" w14:textId="0FB27D03" w:rsidR="00531924" w:rsidRDefault="03FC40EF" w:rsidP="6717544E">
      <w:pPr>
        <w:pStyle w:val="ListParagraph"/>
        <w:numPr>
          <w:ilvl w:val="0"/>
          <w:numId w:val="5"/>
        </w:numPr>
      </w:pPr>
      <w:r w:rsidRPr="6717544E">
        <w:t>The Education and Inspections Act 2006</w:t>
      </w:r>
    </w:p>
    <w:p w14:paraId="39A145B8" w14:textId="6F661109" w:rsidR="00531924" w:rsidRDefault="074742C1" w:rsidP="6717544E">
      <w:pPr>
        <w:pStyle w:val="ListParagraph"/>
        <w:numPr>
          <w:ilvl w:val="0"/>
          <w:numId w:val="5"/>
        </w:numPr>
      </w:pPr>
      <w:r w:rsidRPr="6717544E">
        <w:t>Supporting pupils at school with medical conditions</w:t>
      </w:r>
    </w:p>
    <w:p w14:paraId="1B22A978" w14:textId="2FA4B951" w:rsidR="00531924" w:rsidRDefault="00531924" w:rsidP="6717544E"/>
    <w:p w14:paraId="67C2D07C" w14:textId="664F4096" w:rsidR="00531924" w:rsidRDefault="00531924" w:rsidP="6717544E">
      <w:pPr>
        <w:rPr>
          <w:u w:val="single"/>
        </w:rPr>
      </w:pPr>
    </w:p>
    <w:p w14:paraId="7B3F1A57" w14:textId="0B2197B9" w:rsidR="00531924" w:rsidRDefault="00531924" w:rsidP="6717544E">
      <w:pPr>
        <w:rPr>
          <w:u w:val="single"/>
        </w:rPr>
      </w:pPr>
    </w:p>
    <w:p w14:paraId="4B00F781" w14:textId="68705687" w:rsidR="00531924" w:rsidRDefault="00531924" w:rsidP="6717544E">
      <w:pPr>
        <w:rPr>
          <w:u w:val="single"/>
        </w:rPr>
      </w:pPr>
    </w:p>
    <w:p w14:paraId="6DD74360" w14:textId="7FEB474E" w:rsidR="00531924" w:rsidRDefault="00531924" w:rsidP="6717544E">
      <w:pPr>
        <w:rPr>
          <w:u w:val="single"/>
        </w:rPr>
      </w:pPr>
    </w:p>
    <w:p w14:paraId="386B594B" w14:textId="03DC2902" w:rsidR="00531924" w:rsidRDefault="00531924" w:rsidP="6717544E">
      <w:pPr>
        <w:rPr>
          <w:u w:val="single"/>
        </w:rPr>
      </w:pPr>
    </w:p>
    <w:p w14:paraId="415DFA5A" w14:textId="705EA048" w:rsidR="00531924" w:rsidRDefault="00531924" w:rsidP="6717544E">
      <w:pPr>
        <w:rPr>
          <w:u w:val="single"/>
        </w:rPr>
      </w:pPr>
    </w:p>
    <w:p w14:paraId="4B67F199" w14:textId="77777777" w:rsidR="001949AB" w:rsidRDefault="001949AB" w:rsidP="4DAC6EFF">
      <w:pPr>
        <w:rPr>
          <w:b/>
          <w:bCs/>
          <w:u w:val="single"/>
        </w:rPr>
      </w:pPr>
    </w:p>
    <w:p w14:paraId="57ACAA1A" w14:textId="77777777" w:rsidR="001949AB" w:rsidRDefault="001949AB" w:rsidP="4DAC6EFF">
      <w:pPr>
        <w:rPr>
          <w:b/>
          <w:bCs/>
          <w:u w:val="single"/>
        </w:rPr>
      </w:pPr>
    </w:p>
    <w:p w14:paraId="76B55BDE" w14:textId="77777777" w:rsidR="001949AB" w:rsidRDefault="001949AB" w:rsidP="4DAC6EFF">
      <w:pPr>
        <w:rPr>
          <w:b/>
          <w:bCs/>
          <w:u w:val="single"/>
        </w:rPr>
      </w:pPr>
    </w:p>
    <w:p w14:paraId="29DEDF44" w14:textId="390E5A92" w:rsidR="00531924" w:rsidRDefault="4F0BCF76" w:rsidP="4DAC6EFF">
      <w:pPr>
        <w:rPr>
          <w:b/>
          <w:bCs/>
          <w:u w:val="single"/>
        </w:rPr>
      </w:pPr>
      <w:r w:rsidRPr="4DAC6EFF">
        <w:rPr>
          <w:b/>
          <w:bCs/>
          <w:u w:val="single"/>
        </w:rPr>
        <w:lastRenderedPageBreak/>
        <w:t>Aims</w:t>
      </w:r>
    </w:p>
    <w:p w14:paraId="224C0F23" w14:textId="7CEBA460" w:rsidR="00531924" w:rsidRDefault="00531924" w:rsidP="6717544E"/>
    <w:p w14:paraId="4422F769" w14:textId="00C029F5" w:rsidR="4F0BCF76" w:rsidRDefault="4F0BCF76" w:rsidP="6717544E">
      <w:pPr>
        <w:pStyle w:val="ListParagraph"/>
        <w:numPr>
          <w:ilvl w:val="0"/>
          <w:numId w:val="3"/>
        </w:numPr>
      </w:pPr>
      <w:r w:rsidRPr="6717544E">
        <w:t xml:space="preserve">To </w:t>
      </w:r>
      <w:r w:rsidR="0627952F" w:rsidRPr="6717544E">
        <w:t>ensure that pupils have every opportunity to reach their potential</w:t>
      </w:r>
      <w:r w:rsidR="14DFDEBB" w:rsidRPr="6717544E">
        <w:t xml:space="preserve"> through experiencing what Northcott School has to offer though good attendance.</w:t>
      </w:r>
    </w:p>
    <w:p w14:paraId="0383A4FA" w14:textId="1AF4F073" w:rsidR="4F0BCF76" w:rsidRDefault="4F0BCF76" w:rsidP="6717544E">
      <w:pPr>
        <w:pStyle w:val="ListParagraph"/>
        <w:numPr>
          <w:ilvl w:val="0"/>
          <w:numId w:val="3"/>
        </w:numPr>
      </w:pPr>
      <w:r w:rsidRPr="6717544E">
        <w:t xml:space="preserve">To work with </w:t>
      </w:r>
      <w:r w:rsidR="6668A128" w:rsidRPr="6717544E">
        <w:t>pupils</w:t>
      </w:r>
      <w:r w:rsidR="1ADE3C8A" w:rsidRPr="6717544E">
        <w:t>,</w:t>
      </w:r>
      <w:r w:rsidR="6668A128" w:rsidRPr="6717544E">
        <w:t xml:space="preserve"> their </w:t>
      </w:r>
      <w:r w:rsidRPr="6717544E">
        <w:t xml:space="preserve">families </w:t>
      </w:r>
      <w:r w:rsidR="3087A1F8" w:rsidRPr="6717544E">
        <w:t xml:space="preserve">and external agencies </w:t>
      </w:r>
      <w:r w:rsidRPr="6717544E">
        <w:t>to reduce barriers th</w:t>
      </w:r>
      <w:r w:rsidR="445D9E36" w:rsidRPr="6717544E">
        <w:t>ey</w:t>
      </w:r>
      <w:r w:rsidRPr="6717544E">
        <w:t xml:space="preserve"> may face which prevents them </w:t>
      </w:r>
      <w:r w:rsidR="7D3DBDD3" w:rsidRPr="6717544E">
        <w:t>from</w:t>
      </w:r>
      <w:r w:rsidRPr="6717544E">
        <w:t xml:space="preserve"> attending school</w:t>
      </w:r>
      <w:r w:rsidR="2FBFE411" w:rsidRPr="6717544E">
        <w:t xml:space="preserve"> </w:t>
      </w:r>
      <w:r w:rsidR="1B57A7A6" w:rsidRPr="6717544E">
        <w:t xml:space="preserve">and being punctual </w:t>
      </w:r>
      <w:r w:rsidR="2FBFE411" w:rsidRPr="6717544E">
        <w:t>as expected.</w:t>
      </w:r>
    </w:p>
    <w:p w14:paraId="46A6E444" w14:textId="6CE61F04" w:rsidR="003DC5CC" w:rsidRDefault="003DC5CC" w:rsidP="6717544E">
      <w:pPr>
        <w:pStyle w:val="ListParagraph"/>
        <w:numPr>
          <w:ilvl w:val="0"/>
          <w:numId w:val="3"/>
        </w:numPr>
      </w:pPr>
      <w:r w:rsidRPr="6717544E">
        <w:t>To ensure that safeguarding and welfare of our pupils is of paramount importance</w:t>
      </w:r>
      <w:r w:rsidR="2B251D2A" w:rsidRPr="6717544E">
        <w:t xml:space="preserve"> through our attendance procedures.</w:t>
      </w:r>
    </w:p>
    <w:p w14:paraId="356A409E" w14:textId="12405FC1" w:rsidR="6717544E" w:rsidRDefault="6717544E" w:rsidP="6717544E"/>
    <w:p w14:paraId="4FB986D6" w14:textId="5863E7F8" w:rsidR="6717544E" w:rsidRDefault="6717544E" w:rsidP="6717544E">
      <w:pPr>
        <w:pStyle w:val="ListParagraph"/>
      </w:pPr>
    </w:p>
    <w:p w14:paraId="5AED67BD" w14:textId="77777777" w:rsidR="007E6A69" w:rsidRDefault="007E6A69"/>
    <w:p w14:paraId="7CF2615E" w14:textId="58405E92" w:rsidR="4F0BCF76" w:rsidRDefault="4F0BCF76" w:rsidP="4DAC6EFF">
      <w:pPr>
        <w:rPr>
          <w:b/>
          <w:bCs/>
          <w:u w:val="single"/>
        </w:rPr>
      </w:pPr>
      <w:r w:rsidRPr="4DAC6EFF">
        <w:rPr>
          <w:b/>
          <w:bCs/>
          <w:u w:val="single"/>
        </w:rPr>
        <w:t>Purpose of the Attendance and Punctuality Policy</w:t>
      </w:r>
    </w:p>
    <w:p w14:paraId="17D73DA2" w14:textId="77777777" w:rsidR="007E6A69" w:rsidRDefault="007E6A69"/>
    <w:p w14:paraId="10CB90E2" w14:textId="4ACD8268" w:rsidR="6F52B5D6" w:rsidRDefault="6F52B5D6" w:rsidP="6717544E">
      <w:pPr>
        <w:pStyle w:val="ListParagraph"/>
        <w:numPr>
          <w:ilvl w:val="0"/>
          <w:numId w:val="4"/>
        </w:numPr>
      </w:pPr>
      <w:r>
        <w:t xml:space="preserve">To </w:t>
      </w:r>
      <w:r w:rsidR="36201D53">
        <w:t>make</w:t>
      </w:r>
      <w:r>
        <w:t xml:space="preserve"> </w:t>
      </w:r>
      <w:r w:rsidR="36201D53">
        <w:t xml:space="preserve">clear to all school stakeholders (staff, parents/carers, </w:t>
      </w:r>
      <w:r w:rsidR="71167720">
        <w:t>pupils</w:t>
      </w:r>
      <w:r w:rsidR="36201D53">
        <w:t xml:space="preserve">) </w:t>
      </w:r>
      <w:r w:rsidR="0899811B">
        <w:t xml:space="preserve">the </w:t>
      </w:r>
      <w:r w:rsidR="40D59E1B">
        <w:t>school’s</w:t>
      </w:r>
      <w:r w:rsidR="0899811B">
        <w:t xml:space="preserve"> expectations</w:t>
      </w:r>
      <w:r w:rsidR="38413150">
        <w:t xml:space="preserve"> </w:t>
      </w:r>
      <w:r w:rsidR="0899811B">
        <w:t>for attendance.</w:t>
      </w:r>
    </w:p>
    <w:p w14:paraId="5EEA61F4" w14:textId="7A3A8757" w:rsidR="6B244152" w:rsidRDefault="6B244152" w:rsidP="6717544E">
      <w:pPr>
        <w:pStyle w:val="ListParagraph"/>
        <w:numPr>
          <w:ilvl w:val="0"/>
          <w:numId w:val="4"/>
        </w:numPr>
      </w:pPr>
      <w:r>
        <w:t xml:space="preserve">To </w:t>
      </w:r>
      <w:r w:rsidR="50153E8A">
        <w:t>communicate th</w:t>
      </w:r>
      <w:r w:rsidR="4A859067">
        <w:t xml:space="preserve">e </w:t>
      </w:r>
      <w:r w:rsidR="222DF6B2">
        <w:t>school’s</w:t>
      </w:r>
      <w:r w:rsidR="4A859067">
        <w:t xml:space="preserve"> view of need for high standards of attendance which includes the safeguarding and welfare of all pupils.</w:t>
      </w:r>
    </w:p>
    <w:p w14:paraId="51A652C2" w14:textId="0D3CEBE3" w:rsidR="219EC182" w:rsidRDefault="219EC182" w:rsidP="6717544E">
      <w:pPr>
        <w:pStyle w:val="ListParagraph"/>
        <w:numPr>
          <w:ilvl w:val="0"/>
          <w:numId w:val="4"/>
        </w:numPr>
      </w:pPr>
      <w:r>
        <w:t>To ensure a consistent approach across the school towards all</w:t>
      </w:r>
      <w:r w:rsidR="491014EA">
        <w:t xml:space="preserve"> matters related to attendance</w:t>
      </w:r>
      <w:r w:rsidR="2445C952">
        <w:t xml:space="preserve"> and punctuality</w:t>
      </w:r>
      <w:r w:rsidR="491014EA">
        <w:t>.</w:t>
      </w:r>
    </w:p>
    <w:p w14:paraId="03610518" w14:textId="35E9DAFD" w:rsidR="491014EA" w:rsidRDefault="491014EA" w:rsidP="6717544E">
      <w:pPr>
        <w:pStyle w:val="ListParagraph"/>
        <w:numPr>
          <w:ilvl w:val="0"/>
          <w:numId w:val="4"/>
        </w:numPr>
      </w:pPr>
      <w:r>
        <w:t>To communicate the need to work in close partnerships with families and external agencies to achieve good attendance</w:t>
      </w:r>
      <w:r w:rsidR="53F6F027">
        <w:t>.</w:t>
      </w:r>
    </w:p>
    <w:p w14:paraId="6BC30698" w14:textId="3434A113" w:rsidR="48B7572E" w:rsidRDefault="48B7572E" w:rsidP="6717544E">
      <w:pPr>
        <w:pStyle w:val="ListParagraph"/>
        <w:numPr>
          <w:ilvl w:val="0"/>
          <w:numId w:val="4"/>
        </w:numPr>
      </w:pPr>
      <w:r>
        <w:t>To clarify the roles and responsibilities of all stakeholders with regards attendance.</w:t>
      </w:r>
    </w:p>
    <w:p w14:paraId="195638A1" w14:textId="6B3F7ABA" w:rsidR="462AEB6C" w:rsidRDefault="462AEB6C" w:rsidP="6717544E">
      <w:pPr>
        <w:pStyle w:val="ListParagraph"/>
        <w:numPr>
          <w:ilvl w:val="0"/>
          <w:numId w:val="4"/>
        </w:numPr>
      </w:pPr>
      <w:r>
        <w:t>To communicate Northcott School’s tiered response to all matters of attendance and punctuality.</w:t>
      </w:r>
      <w:r w:rsidR="20297FD4">
        <w:t xml:space="preserve"> </w:t>
      </w:r>
    </w:p>
    <w:p w14:paraId="239C562F" w14:textId="3E77F129" w:rsidR="3C9EDA28" w:rsidRDefault="3C9EDA28" w:rsidP="6717544E">
      <w:pPr>
        <w:pStyle w:val="ListParagraph"/>
        <w:numPr>
          <w:ilvl w:val="0"/>
          <w:numId w:val="4"/>
        </w:numPr>
      </w:pPr>
      <w:r>
        <w:t xml:space="preserve">To make clear the legal duties regarding attendance and punctuality </w:t>
      </w:r>
      <w:r w:rsidR="30B167FC">
        <w:t>and what consists of authorised absence.</w:t>
      </w:r>
    </w:p>
    <w:p w14:paraId="15D7ACE8" w14:textId="034016C0" w:rsidR="6717544E" w:rsidRDefault="6717544E" w:rsidP="6717544E"/>
    <w:p w14:paraId="6D6087DC" w14:textId="0BF4E6E8" w:rsidR="6717544E" w:rsidRDefault="6717544E" w:rsidP="6717544E"/>
    <w:p w14:paraId="17D73D40" w14:textId="77777777" w:rsidR="007E6A69" w:rsidRDefault="007E6A69"/>
    <w:p w14:paraId="37558230" w14:textId="2CAC7D54" w:rsidR="007E6A69" w:rsidRDefault="007E6A69" w:rsidP="4DAC6EFF">
      <w:pPr>
        <w:rPr>
          <w:b/>
          <w:bCs/>
          <w:u w:val="single"/>
        </w:rPr>
      </w:pPr>
      <w:r w:rsidRPr="4DAC6EFF">
        <w:rPr>
          <w:b/>
          <w:bCs/>
          <w:u w:val="single"/>
        </w:rPr>
        <w:t>Attendance and Safeguarding</w:t>
      </w:r>
    </w:p>
    <w:p w14:paraId="66703F48" w14:textId="77777777" w:rsidR="007E6A69" w:rsidRDefault="007E6A69"/>
    <w:p w14:paraId="0B00039A" w14:textId="4608DFE4" w:rsidR="42A94388" w:rsidRDefault="42A94388" w:rsidP="6717544E">
      <w:r>
        <w:t>Safeguarding the interests of each of our pupils is everyone’s responsibility</w:t>
      </w:r>
      <w:r w:rsidR="335C84D3">
        <w:t xml:space="preserve">.  </w:t>
      </w:r>
      <w:r w:rsidR="1AB0D663">
        <w:t xml:space="preserve">At Northcott School and Sixth Form </w:t>
      </w:r>
      <w:r w:rsidR="00A7234B">
        <w:t xml:space="preserve">College </w:t>
      </w:r>
      <w:r w:rsidR="1AB0D663">
        <w:t>we will adhere to the latest safeguarding policies and practices.</w:t>
      </w:r>
      <w:r w:rsidR="335C84D3">
        <w:t xml:space="preserve"> </w:t>
      </w:r>
      <w:r w:rsidR="1F6BEA90">
        <w:t xml:space="preserve">A </w:t>
      </w:r>
      <w:r w:rsidR="335C84D3">
        <w:t>child may be at risk of harm if they are regularly absent from school</w:t>
      </w:r>
      <w:r w:rsidR="329C8311">
        <w:t xml:space="preserve"> or are missing in education</w:t>
      </w:r>
      <w:r w:rsidR="549E7595">
        <w:t>,</w:t>
      </w:r>
      <w:r w:rsidR="01D4EF06">
        <w:t xml:space="preserve"> therefore</w:t>
      </w:r>
      <w:r w:rsidR="549E7595">
        <w:t xml:space="preserve"> </w:t>
      </w:r>
      <w:r w:rsidR="3A27D1B7">
        <w:t>failing</w:t>
      </w:r>
      <w:r w:rsidR="10EFBB84">
        <w:t xml:space="preserve"> to attend school on a regular basis </w:t>
      </w:r>
      <w:r w:rsidR="059DAB41">
        <w:t>is a safeguarding concern</w:t>
      </w:r>
      <w:r w:rsidR="05BE699A">
        <w:t>.</w:t>
      </w:r>
    </w:p>
    <w:p w14:paraId="4F352F87" w14:textId="654FCF04" w:rsidR="6717544E" w:rsidRDefault="6717544E" w:rsidP="6717544E"/>
    <w:p w14:paraId="7E770CBA" w14:textId="07F2B042" w:rsidR="46685746" w:rsidRDefault="46685746" w:rsidP="4DAC6EFF">
      <w:r>
        <w:t>At Northcott School and Sixth Form College we monitor all pupils' patterns of attendance</w:t>
      </w:r>
      <w:r w:rsidR="00C068EE">
        <w:t xml:space="preserve"> weekly</w:t>
      </w:r>
      <w:r>
        <w:t xml:space="preserve">.  </w:t>
      </w:r>
      <w:r w:rsidR="4E0D4A85">
        <w:t xml:space="preserve">In line with the government guidance </w:t>
      </w:r>
      <w:r w:rsidR="4E0D4A85" w:rsidRPr="65C51F8A">
        <w:rPr>
          <w:u w:val="single"/>
        </w:rPr>
        <w:t xml:space="preserve">Keeping Children Safe in </w:t>
      </w:r>
      <w:r w:rsidR="2916822B" w:rsidRPr="65C51F8A">
        <w:rPr>
          <w:u w:val="single"/>
        </w:rPr>
        <w:t>Education,</w:t>
      </w:r>
      <w:r w:rsidR="09E473B2">
        <w:t xml:space="preserve"> and the </w:t>
      </w:r>
      <w:r w:rsidR="1F1BBD74">
        <w:t>s</w:t>
      </w:r>
      <w:r w:rsidR="09E473B2">
        <w:t>chool’s safeguarding procedures</w:t>
      </w:r>
      <w:r w:rsidR="79DDDBE7">
        <w:t>, staff will monitor absences and report any concerns to the Designated Safeguarding Lead (DSL) a</w:t>
      </w:r>
      <w:r w:rsidR="00C068EE">
        <w:t>n</w:t>
      </w:r>
      <w:r w:rsidR="79DDDBE7">
        <w:t>d/or local authorities as appropriate.</w:t>
      </w:r>
      <w:r w:rsidR="09034FFC">
        <w:t xml:space="preserve">  </w:t>
      </w:r>
      <w:r w:rsidR="09034FFC" w:rsidRPr="65C51F8A">
        <w:rPr>
          <w:rFonts w:eastAsia="Arial"/>
        </w:rPr>
        <w:t>As part of the school’s safeguarding duty and standard procedures, staff will inform the Local Authority and/or the Police of the details of any pupil who is absent from school when they cannot establish their whereabouts and there is concern for the pupil’s welfare.</w:t>
      </w:r>
    </w:p>
    <w:p w14:paraId="2E841D30" w14:textId="4F97F477" w:rsidR="33A116A0" w:rsidRDefault="33A116A0" w:rsidP="4DAC6EFF">
      <w:r w:rsidRPr="4DAC6EFF">
        <w:rPr>
          <w:rFonts w:eastAsia="Arial"/>
        </w:rPr>
        <w:t xml:space="preserve">If a pupil is not attending school regularly as required, the school’s Education Welfare Officer (EWO) </w:t>
      </w:r>
      <w:r w:rsidR="527B4510" w:rsidRPr="4DAC6EFF">
        <w:rPr>
          <w:rFonts w:eastAsia="Arial"/>
        </w:rPr>
        <w:t>will</w:t>
      </w:r>
      <w:r w:rsidRPr="4DAC6EFF">
        <w:rPr>
          <w:rFonts w:eastAsia="Arial"/>
        </w:rPr>
        <w:t xml:space="preserve"> make home visits to see and speak to the pupil and </w:t>
      </w:r>
      <w:r w:rsidRPr="4DAC6EFF">
        <w:rPr>
          <w:rFonts w:eastAsia="Arial"/>
        </w:rPr>
        <w:lastRenderedPageBreak/>
        <w:t>parents/carers as part of the school’s safeguarding and attendance processes. If staff are unable to see and speak to the pupil and parents/carers, they may contact the pupil’s emergency contacts and/or other professionals or contacts of the family, who they reasonably expect may be able to provide the school with relevant information</w:t>
      </w:r>
      <w:r w:rsidR="5C64F84E" w:rsidRPr="4DAC6EFF">
        <w:rPr>
          <w:rFonts w:eastAsia="Arial"/>
        </w:rPr>
        <w:t>.</w:t>
      </w:r>
    </w:p>
    <w:p w14:paraId="39B3B0DC" w14:textId="4C3EB760" w:rsidR="4DAC6EFF" w:rsidRDefault="4DAC6EFF" w:rsidP="4DAC6EFF">
      <w:pPr>
        <w:rPr>
          <w:rFonts w:eastAsia="Arial"/>
        </w:rPr>
      </w:pPr>
    </w:p>
    <w:p w14:paraId="75436679" w14:textId="6183A4FA" w:rsidR="5C64F84E" w:rsidRDefault="5C64F84E" w:rsidP="4DAC6EFF">
      <w:pPr>
        <w:rPr>
          <w:rFonts w:eastAsia="Arial"/>
          <w:color w:val="5B9BD5" w:themeColor="accent1"/>
        </w:rPr>
      </w:pPr>
      <w:r w:rsidRPr="4DAC6EFF">
        <w:rPr>
          <w:rFonts w:eastAsia="Arial"/>
          <w:color w:val="5B9BD5" w:themeColor="accent1"/>
        </w:rPr>
        <w:t>Pupil’s Open to Social Care</w:t>
      </w:r>
    </w:p>
    <w:p w14:paraId="09FEC479" w14:textId="0741C3E9" w:rsidR="6717544E" w:rsidRDefault="6717544E" w:rsidP="4DAC6EFF">
      <w:r>
        <w:br/>
      </w:r>
      <w:r w:rsidR="6E1E0D8E">
        <w:t xml:space="preserve">If a pupil open to social care is not attending school regularly as required, the school will share this with their social worker.  </w:t>
      </w:r>
      <w:r w:rsidR="7AFD09BC">
        <w:t xml:space="preserve">If a pupil open to social care is absent from school and parent/carers have not made contact to make the school aware of the </w:t>
      </w:r>
      <w:r w:rsidR="150929B7">
        <w:t>absence,</w:t>
      </w:r>
      <w:r w:rsidR="212D8831">
        <w:t xml:space="preserve"> then a home visit will be conducted.</w:t>
      </w:r>
    </w:p>
    <w:p w14:paraId="7EB2CDA9" w14:textId="28E02426" w:rsidR="6717544E" w:rsidRDefault="6717544E"/>
    <w:p w14:paraId="40D639D4" w14:textId="233BA402" w:rsidR="6717544E" w:rsidRDefault="6717544E"/>
    <w:p w14:paraId="1E2EF538" w14:textId="45EC72D2" w:rsidR="6717544E" w:rsidRDefault="6717544E"/>
    <w:p w14:paraId="7B3890CF" w14:textId="6BD13681" w:rsidR="007E6A69" w:rsidRDefault="007E6A69" w:rsidP="4DAC6EFF">
      <w:pPr>
        <w:rPr>
          <w:b/>
          <w:bCs/>
        </w:rPr>
      </w:pPr>
      <w:r w:rsidRPr="4DAC6EFF">
        <w:rPr>
          <w:b/>
          <w:bCs/>
        </w:rPr>
        <w:t>Why regular attendance is important</w:t>
      </w:r>
    </w:p>
    <w:p w14:paraId="1866B051" w14:textId="181E5812" w:rsidR="4DAC6EFF" w:rsidRDefault="4DAC6EFF" w:rsidP="4DAC6EFF">
      <w:pPr>
        <w:rPr>
          <w:b/>
          <w:bCs/>
        </w:rPr>
      </w:pPr>
    </w:p>
    <w:p w14:paraId="7910CFD2" w14:textId="1A77A6A8" w:rsidR="56C1E6F5" w:rsidRDefault="56C1E6F5" w:rsidP="4DAC6EFF">
      <w:r>
        <w:t>Pupils attending highly is a national priority. Attendance rates have been lower since the Covid 19 pandemic.  At Northcott School and Six</w:t>
      </w:r>
      <w:r w:rsidR="034FA48B">
        <w:t>th Form College we monitor attendance patterns and trends of all our pupils</w:t>
      </w:r>
      <w:r w:rsidR="00C068EE">
        <w:t xml:space="preserve"> weekly</w:t>
      </w:r>
      <w:r w:rsidR="2F33FB42">
        <w:t>, looking in particular for broken and unbroken weeks</w:t>
      </w:r>
      <w:r w:rsidR="034FA48B">
        <w:t xml:space="preserve">.  Pupils who are absent due to illness tend to be absent for a block of time.  Regular absence </w:t>
      </w:r>
      <w:r w:rsidR="296B7E54">
        <w:t>that involves broken weeks impacts o</w:t>
      </w:r>
      <w:r w:rsidR="2D55E7C2">
        <w:t xml:space="preserve">n </w:t>
      </w:r>
      <w:r w:rsidR="296B7E54">
        <w:t>the education</w:t>
      </w:r>
      <w:r w:rsidR="42071AC7">
        <w:t xml:space="preserve"> and social development</w:t>
      </w:r>
      <w:r w:rsidR="296B7E54">
        <w:t xml:space="preserve"> of a pupil</w:t>
      </w:r>
      <w:r w:rsidR="37D59613">
        <w:t xml:space="preserve"> due to missed learning</w:t>
      </w:r>
      <w:r w:rsidR="2A22222D">
        <w:t xml:space="preserve"> and missed experiences</w:t>
      </w:r>
      <w:r w:rsidR="37D59613">
        <w:t>.</w:t>
      </w:r>
      <w:r w:rsidR="311FA381">
        <w:t xml:space="preserve">  Many of our pupils at Northcott need the consistency of routines </w:t>
      </w:r>
      <w:r w:rsidR="2B7C1D1C">
        <w:t xml:space="preserve">to support their ASD needs.  The diagram </w:t>
      </w:r>
      <w:r w:rsidR="1B4CFF10">
        <w:t>in appendix 1</w:t>
      </w:r>
      <w:r w:rsidR="2B7C1D1C">
        <w:t xml:space="preserve"> shows the impact of absence on </w:t>
      </w:r>
      <w:r w:rsidR="038A9F52">
        <w:t>our pupils learning.</w:t>
      </w:r>
    </w:p>
    <w:p w14:paraId="7E415D7C" w14:textId="06CE8DB5" w:rsidR="4DAC6EFF" w:rsidRDefault="4DAC6EFF" w:rsidP="4DAC6EFF"/>
    <w:p w14:paraId="207DE1A7" w14:textId="10411231" w:rsidR="4DAC6EFF" w:rsidRDefault="4DAC6EFF" w:rsidP="4DAC6EFF"/>
    <w:p w14:paraId="7229FDD6" w14:textId="3C22AD15" w:rsidR="007E6A69" w:rsidRDefault="007E6A69" w:rsidP="4DAC6EFF"/>
    <w:p w14:paraId="4FFC0103" w14:textId="77777777" w:rsidR="007E6A69" w:rsidRPr="00625D48" w:rsidRDefault="007E6A69" w:rsidP="4DAC6EFF">
      <w:pPr>
        <w:rPr>
          <w:b/>
          <w:bCs/>
        </w:rPr>
      </w:pPr>
      <w:r w:rsidRPr="00625D48">
        <w:rPr>
          <w:b/>
          <w:bCs/>
        </w:rPr>
        <w:t>Understanding absence</w:t>
      </w:r>
    </w:p>
    <w:p w14:paraId="2C59B3B1" w14:textId="63FB7538" w:rsidR="00187280" w:rsidRDefault="00187280" w:rsidP="4DAC6EFF">
      <w:pPr>
        <w:rPr>
          <w:b/>
          <w:bCs/>
        </w:rPr>
      </w:pPr>
    </w:p>
    <w:p w14:paraId="7F57691A" w14:textId="1A817BE7" w:rsidR="00187280" w:rsidRDefault="3538D858" w:rsidP="4DAC6EFF">
      <w:r w:rsidRPr="4DAC6EFF">
        <w:rPr>
          <w:rFonts w:eastAsia="Arial"/>
        </w:rPr>
        <w:t>By law, schools must register pupils for two sessions each day (morning and afternoon registration). Every half-day of absence must be classified by the school as either authorised or unauthorised. This is why information about the nature of any absence is always required from parents. ‘Authorised absence’ means that the school has either given approval in advance for a pupil to be away from the school or has accepted an explanation offered afterwards as justification for absence.</w:t>
      </w:r>
      <w:r w:rsidR="00C068EE">
        <w:rPr>
          <w:rFonts w:eastAsia="Arial"/>
        </w:rPr>
        <w:t xml:space="preserve"> </w:t>
      </w:r>
    </w:p>
    <w:p w14:paraId="5D1BDBB9" w14:textId="290A0425" w:rsidR="00187280" w:rsidRDefault="00187280" w:rsidP="4DAC6EFF">
      <w:pPr>
        <w:rPr>
          <w:rFonts w:eastAsia="Arial"/>
        </w:rPr>
      </w:pPr>
    </w:p>
    <w:p w14:paraId="3A232DD1" w14:textId="5D821095" w:rsidR="00187280" w:rsidRDefault="53069696" w:rsidP="4DAC6EFF">
      <w:pPr>
        <w:rPr>
          <w:rFonts w:eastAsia="Arial"/>
        </w:rPr>
      </w:pPr>
      <w:r w:rsidRPr="4DAC6EFF">
        <w:rPr>
          <w:rFonts w:eastAsia="Arial"/>
        </w:rPr>
        <w:t>The school takes a</w:t>
      </w:r>
      <w:r w:rsidR="6FB095AD" w:rsidRPr="4DAC6EFF">
        <w:rPr>
          <w:rFonts w:eastAsia="Arial"/>
        </w:rPr>
        <w:t>n electronic</w:t>
      </w:r>
      <w:r w:rsidRPr="4DAC6EFF">
        <w:rPr>
          <w:rFonts w:eastAsia="Arial"/>
        </w:rPr>
        <w:t xml:space="preserve"> register at the start of each morning </w:t>
      </w:r>
      <w:r w:rsidR="0A7D2CB9" w:rsidRPr="4DAC6EFF">
        <w:rPr>
          <w:rFonts w:eastAsia="Arial"/>
        </w:rPr>
        <w:t>session of each school day</w:t>
      </w:r>
      <w:r w:rsidR="00A7234B">
        <w:rPr>
          <w:rFonts w:eastAsia="Arial"/>
        </w:rPr>
        <w:t>,</w:t>
      </w:r>
      <w:r w:rsidR="0A7D2CB9" w:rsidRPr="4DAC6EFF">
        <w:rPr>
          <w:rFonts w:eastAsia="Arial"/>
        </w:rPr>
        <w:t xml:space="preserve"> and once during each afternoon session using the appropriate national attendance and absence codes from regulation 10 of the School Attendance </w:t>
      </w:r>
      <w:r w:rsidR="6AA9E3EF" w:rsidRPr="4DAC6EFF">
        <w:rPr>
          <w:rFonts w:eastAsia="Arial"/>
        </w:rPr>
        <w:t>(Pupil Regulation, England) Regulations 2024.</w:t>
      </w:r>
      <w:r w:rsidR="00C068EE">
        <w:rPr>
          <w:rFonts w:eastAsia="Arial"/>
        </w:rPr>
        <w:t xml:space="preserve"> (appendix 2</w:t>
      </w:r>
      <w:r w:rsidR="4ED9DAD0" w:rsidRPr="4DAC6EFF">
        <w:rPr>
          <w:rFonts w:eastAsia="Arial"/>
        </w:rPr>
        <w:t>)</w:t>
      </w:r>
      <w:r w:rsidR="306A8CFB" w:rsidRPr="4DAC6EFF">
        <w:rPr>
          <w:rFonts w:eastAsia="Arial"/>
        </w:rPr>
        <w:t xml:space="preserve">.  </w:t>
      </w:r>
      <w:r w:rsidR="00C068EE">
        <w:rPr>
          <w:rFonts w:eastAsia="Arial"/>
        </w:rPr>
        <w:t xml:space="preserve">The school day starts at 8.50am and ends at 3.35pm.  </w:t>
      </w:r>
      <w:r w:rsidR="306A8CFB" w:rsidRPr="4DAC6EFF">
        <w:rPr>
          <w:rFonts w:eastAsia="Arial"/>
        </w:rPr>
        <w:t xml:space="preserve">The school registers are open in a morning </w:t>
      </w:r>
      <w:r w:rsidR="1FF5C85E" w:rsidRPr="4DAC6EFF">
        <w:rPr>
          <w:rFonts w:eastAsia="Arial"/>
        </w:rPr>
        <w:t>at</w:t>
      </w:r>
      <w:r w:rsidR="306A8CFB" w:rsidRPr="4DAC6EFF">
        <w:rPr>
          <w:rFonts w:eastAsia="Arial"/>
        </w:rPr>
        <w:t xml:space="preserve"> 8.50</w:t>
      </w:r>
      <w:r w:rsidR="603687D1" w:rsidRPr="4DAC6EFF">
        <w:rPr>
          <w:rFonts w:eastAsia="Arial"/>
        </w:rPr>
        <w:t>am and</w:t>
      </w:r>
      <w:r w:rsidR="0E47F0D1" w:rsidRPr="4DAC6EFF">
        <w:rPr>
          <w:rFonts w:eastAsia="Arial"/>
        </w:rPr>
        <w:t xml:space="preserve"> close at </w:t>
      </w:r>
      <w:r w:rsidR="306A8CFB" w:rsidRPr="4DAC6EFF">
        <w:rPr>
          <w:rFonts w:eastAsia="Arial"/>
        </w:rPr>
        <w:t>9.15am and in an afternoon from 1.20-1.30pm</w:t>
      </w:r>
      <w:r w:rsidR="28D860E3" w:rsidRPr="4DAC6EFF">
        <w:rPr>
          <w:rFonts w:eastAsia="Arial"/>
        </w:rPr>
        <w:t>.</w:t>
      </w:r>
    </w:p>
    <w:p w14:paraId="3927F7A2" w14:textId="70568C5A" w:rsidR="00187280" w:rsidRDefault="00187280" w:rsidP="4DAC6EFF">
      <w:pPr>
        <w:rPr>
          <w:rFonts w:eastAsia="Arial"/>
        </w:rPr>
      </w:pPr>
    </w:p>
    <w:p w14:paraId="4F566FDC" w14:textId="7FE0CDF3" w:rsidR="00187280" w:rsidRDefault="7B87FFD1" w:rsidP="4DAC6EFF">
      <w:pPr>
        <w:rPr>
          <w:rFonts w:eastAsia="Arial"/>
          <w:color w:val="5B9BD5" w:themeColor="accent1"/>
        </w:rPr>
      </w:pPr>
      <w:r w:rsidRPr="4DAC6EFF">
        <w:rPr>
          <w:rFonts w:eastAsia="Arial"/>
          <w:color w:val="5B9BD5" w:themeColor="accent1"/>
        </w:rPr>
        <w:t>Illness</w:t>
      </w:r>
    </w:p>
    <w:p w14:paraId="3BD7F63A" w14:textId="6683FCF0" w:rsidR="00187280" w:rsidRDefault="7287B9E7" w:rsidP="4DAC6EFF">
      <w:pPr>
        <w:pStyle w:val="ListParagraph"/>
        <w:numPr>
          <w:ilvl w:val="0"/>
          <w:numId w:val="1"/>
        </w:numPr>
        <w:rPr>
          <w:rFonts w:eastAsia="Arial"/>
        </w:rPr>
      </w:pPr>
      <w:r w:rsidRPr="4DAC6EFF">
        <w:rPr>
          <w:rFonts w:eastAsia="Arial"/>
        </w:rPr>
        <w:t xml:space="preserve">In most cases, </w:t>
      </w:r>
      <w:r w:rsidR="34DDD1B9" w:rsidRPr="4DAC6EFF">
        <w:rPr>
          <w:rFonts w:eastAsia="Arial"/>
        </w:rPr>
        <w:t xml:space="preserve">absence that </w:t>
      </w:r>
      <w:r w:rsidR="7B717B9D" w:rsidRPr="4DAC6EFF">
        <w:rPr>
          <w:rFonts w:eastAsia="Arial"/>
        </w:rPr>
        <w:t xml:space="preserve">prevents </w:t>
      </w:r>
      <w:r w:rsidR="67CD3AE4" w:rsidRPr="4DAC6EFF">
        <w:rPr>
          <w:rFonts w:eastAsia="Arial"/>
        </w:rPr>
        <w:t>a pupil from a</w:t>
      </w:r>
      <w:r w:rsidR="7B717B9D" w:rsidRPr="4DAC6EFF">
        <w:rPr>
          <w:rFonts w:eastAsia="Arial"/>
        </w:rPr>
        <w:t>ttending</w:t>
      </w:r>
      <w:r w:rsidR="51E55A35" w:rsidRPr="4DAC6EFF">
        <w:rPr>
          <w:rFonts w:eastAsia="Arial"/>
        </w:rPr>
        <w:t xml:space="preserve"> school</w:t>
      </w:r>
      <w:r w:rsidR="00C068EE">
        <w:rPr>
          <w:rFonts w:eastAsia="Arial"/>
        </w:rPr>
        <w:t xml:space="preserve"> (see appendix 3</w:t>
      </w:r>
      <w:r w:rsidR="7B717B9D" w:rsidRPr="4DAC6EFF">
        <w:rPr>
          <w:rFonts w:eastAsia="Arial"/>
        </w:rPr>
        <w:t>)</w:t>
      </w:r>
      <w:r w:rsidR="4A399347" w:rsidRPr="4DAC6EFF">
        <w:rPr>
          <w:rFonts w:eastAsia="Arial"/>
        </w:rPr>
        <w:t xml:space="preserve"> </w:t>
      </w:r>
      <w:r w:rsidR="36A6468B" w:rsidRPr="4DAC6EFF">
        <w:rPr>
          <w:rFonts w:eastAsia="Arial"/>
        </w:rPr>
        <w:t>which are reported by parents/carers in line with the school’s absence reporting procedures will be authorised.</w:t>
      </w:r>
    </w:p>
    <w:p w14:paraId="762E759C" w14:textId="307C24B0" w:rsidR="00187280" w:rsidRDefault="6596890D" w:rsidP="4DAC6EFF">
      <w:pPr>
        <w:pStyle w:val="ListParagraph"/>
        <w:numPr>
          <w:ilvl w:val="0"/>
          <w:numId w:val="1"/>
        </w:numPr>
      </w:pPr>
      <w:r w:rsidRPr="4DAC6EFF">
        <w:t xml:space="preserve">Where a pupil has a high level and/or frequency of absence, the school may </w:t>
      </w:r>
      <w:r w:rsidRPr="4DAC6EFF">
        <w:lastRenderedPageBreak/>
        <w:t>require suitable information and/or evidence in order to authorise any future absence where illness has been given as the reason. If this is the case, the sc</w:t>
      </w:r>
      <w:r w:rsidR="00C068EE">
        <w:t>hool will make the parent/carer</w:t>
      </w:r>
      <w:r w:rsidRPr="4DAC6EFF">
        <w:t>s aware of this expectation in advance.</w:t>
      </w:r>
    </w:p>
    <w:p w14:paraId="0C6077BF" w14:textId="52DCE46A" w:rsidR="00187280" w:rsidRDefault="51F7E4F1" w:rsidP="4DAC6EFF">
      <w:pPr>
        <w:pStyle w:val="ListParagraph"/>
        <w:numPr>
          <w:ilvl w:val="0"/>
          <w:numId w:val="1"/>
        </w:numPr>
      </w:pPr>
      <w:r w:rsidRPr="4DAC6EFF">
        <w:t>If the school has a genuine and reasonable concern about the authenticity of an illness, the school will request medical information and/or evidence to support the absence - such as a prescription, appointment card, or other appropriate form of information evidence.</w:t>
      </w:r>
    </w:p>
    <w:p w14:paraId="07F46AC1" w14:textId="58A3091E" w:rsidR="00187280" w:rsidRDefault="4A399347" w:rsidP="4DAC6EFF">
      <w:pPr>
        <w:pStyle w:val="ListParagraph"/>
        <w:numPr>
          <w:ilvl w:val="0"/>
          <w:numId w:val="1"/>
        </w:numPr>
      </w:pPr>
      <w:r w:rsidRPr="4DAC6EFF">
        <w:t xml:space="preserve">If the school is not satisfied about the authenticity of the illness, the absence will be recorded as unauthorised. </w:t>
      </w:r>
    </w:p>
    <w:p w14:paraId="05D13BCC" w14:textId="48FD6E50" w:rsidR="00187280" w:rsidRDefault="4A399347" w:rsidP="4DAC6EFF">
      <w:pPr>
        <w:pStyle w:val="ListParagraph"/>
        <w:numPr>
          <w:ilvl w:val="0"/>
          <w:numId w:val="1"/>
        </w:numPr>
      </w:pPr>
      <w:r w:rsidRPr="4DAC6EFF">
        <w:t xml:space="preserve">The reporting of absence due to illness remains the responsibility of the parent/carer. Absences due to illness which have not been reported to the school by the parent/carer on the first </w:t>
      </w:r>
      <w:r w:rsidR="008F1F89" w:rsidRPr="4DAC6EFF">
        <w:t>day or</w:t>
      </w:r>
      <w:r w:rsidRPr="4DAC6EFF">
        <w:t xml:space="preserve"> </w:t>
      </w:r>
      <w:r w:rsidR="6CF48052" w:rsidRPr="4DAC6EFF">
        <w:t xml:space="preserve">within 5 days </w:t>
      </w:r>
      <w:r w:rsidRPr="4DAC6EFF">
        <w:t xml:space="preserve">of </w:t>
      </w:r>
      <w:r w:rsidR="04727BB6" w:rsidRPr="4DAC6EFF">
        <w:t xml:space="preserve">the </w:t>
      </w:r>
      <w:r w:rsidRPr="4DAC6EFF">
        <w:t xml:space="preserve">absence </w:t>
      </w:r>
      <w:r w:rsidR="17EFF68D" w:rsidRPr="4DAC6EFF">
        <w:t>will be recorded as unauthorised.</w:t>
      </w:r>
    </w:p>
    <w:p w14:paraId="345C46C9" w14:textId="477D1A16" w:rsidR="00187280" w:rsidRDefault="00187280" w:rsidP="4DAC6EFF">
      <w:pPr>
        <w:pStyle w:val="ListParagraph"/>
        <w:rPr>
          <w:color w:val="5B9BD5" w:themeColor="accent1"/>
        </w:rPr>
      </w:pPr>
    </w:p>
    <w:p w14:paraId="27FAD0CB" w14:textId="77777777" w:rsidR="004E640D" w:rsidRDefault="004E640D" w:rsidP="4DAC6EFF">
      <w:pPr>
        <w:rPr>
          <w:color w:val="5B9BD5" w:themeColor="accent1"/>
        </w:rPr>
      </w:pPr>
    </w:p>
    <w:p w14:paraId="165C8316" w14:textId="6DE291A8" w:rsidR="00187280" w:rsidRDefault="19C34414" w:rsidP="4DAC6EFF">
      <w:pPr>
        <w:rPr>
          <w:color w:val="5B9BD5" w:themeColor="accent1"/>
        </w:rPr>
      </w:pPr>
      <w:r w:rsidRPr="4DAC6EFF">
        <w:rPr>
          <w:color w:val="5B9BD5" w:themeColor="accent1"/>
        </w:rPr>
        <w:t>Pupils taken ill during the school day.</w:t>
      </w:r>
      <w:r w:rsidRPr="4DAC6EFF">
        <w:t xml:space="preserve"> </w:t>
      </w:r>
    </w:p>
    <w:p w14:paraId="0800E99E" w14:textId="5B28610F" w:rsidR="00187280" w:rsidRDefault="00187280" w:rsidP="4DAC6EFF"/>
    <w:p w14:paraId="12BC10E8" w14:textId="33A82485" w:rsidR="00187280" w:rsidRDefault="19C34414" w:rsidP="4DAC6EFF">
      <w:r w:rsidRPr="4DAC6EFF">
        <w:t>If a pupil needs to be sent home during the school day due to illness, this will be agreed with either the school’s EWO or Family Suppo</w:t>
      </w:r>
      <w:r w:rsidR="38933968" w:rsidRPr="4DAC6EFF">
        <w:t xml:space="preserve">rt Officer (a member of SLT </w:t>
      </w:r>
      <w:r w:rsidR="165B876B" w:rsidRPr="4DAC6EFF">
        <w:t>will authorise in</w:t>
      </w:r>
      <w:r w:rsidR="38933968" w:rsidRPr="4DAC6EFF">
        <w:t xml:space="preserve"> their absence</w:t>
      </w:r>
      <w:r w:rsidR="38A3E7F2" w:rsidRPr="4DAC6EFF">
        <w:t>).  T</w:t>
      </w:r>
      <w:r w:rsidR="38A3E7F2" w:rsidRPr="4DAC6EFF">
        <w:rPr>
          <w:rFonts w:eastAsia="Arial"/>
        </w:rPr>
        <w:t>he pupil must be collected by a parent/carer or adult authorised to collect the child by the parent/carer and identified to the school. No pupil who is ill will be allowed to leave the school without being collected by a known adult.</w:t>
      </w:r>
    </w:p>
    <w:p w14:paraId="26F7C4B0" w14:textId="6209A97E" w:rsidR="00187280" w:rsidRDefault="00187280" w:rsidP="4DAC6EFF">
      <w:pPr>
        <w:rPr>
          <w:rFonts w:eastAsia="Arial"/>
        </w:rPr>
      </w:pPr>
    </w:p>
    <w:p w14:paraId="0B5B3D66" w14:textId="01F80E54" w:rsidR="00187280" w:rsidRDefault="1DAB61DD" w:rsidP="4DAC6EFF">
      <w:pPr>
        <w:rPr>
          <w:rFonts w:eastAsia="Arial"/>
          <w:color w:val="5B9BD5" w:themeColor="accent1"/>
        </w:rPr>
      </w:pPr>
      <w:r w:rsidRPr="4DAC6EFF">
        <w:rPr>
          <w:rFonts w:eastAsia="Arial"/>
          <w:color w:val="5B9BD5" w:themeColor="accent1"/>
        </w:rPr>
        <w:t>Medical or Dental Appointments</w:t>
      </w:r>
    </w:p>
    <w:p w14:paraId="5BE49329" w14:textId="529DEF54" w:rsidR="00187280" w:rsidRDefault="00187280" w:rsidP="4DAC6EFF">
      <w:pPr>
        <w:rPr>
          <w:rFonts w:eastAsia="Arial"/>
          <w:color w:val="5B9BD5" w:themeColor="accent1"/>
        </w:rPr>
      </w:pPr>
    </w:p>
    <w:p w14:paraId="588012D4" w14:textId="5D590192" w:rsidR="00187280" w:rsidRDefault="0CBD5A69" w:rsidP="4DAC6EFF">
      <w:r w:rsidRPr="4DAC6EFF">
        <w:rPr>
          <w:rFonts w:eastAsia="Arial"/>
        </w:rPr>
        <w:t>Parents/carers must, wherever possible, arrange for medical and dental appointments to take place outside of school hours. Where appointments during the school day are unavoidable, the pupil should only be absent for the minimum amount of time necessary for the appointment. It is not acceptable for a pupil to miss a whole day for an appointment, unless absolutely necessary, in which case the school will need an explanation as to why this is.</w:t>
      </w:r>
    </w:p>
    <w:p w14:paraId="400427B5" w14:textId="51CBBB50" w:rsidR="00187280" w:rsidRDefault="00187280" w:rsidP="4DAC6EFF">
      <w:pPr>
        <w:rPr>
          <w:rFonts w:eastAsia="Arial"/>
        </w:rPr>
      </w:pPr>
    </w:p>
    <w:p w14:paraId="4C42D375" w14:textId="4D333FB2" w:rsidR="00187280" w:rsidRDefault="387B0486" w:rsidP="4DAC6EFF">
      <w:r w:rsidRPr="4DAC6EFF">
        <w:rPr>
          <w:rFonts w:eastAsia="Arial"/>
        </w:rPr>
        <w:t xml:space="preserve">If a pupil must attend a medical appointment during the school day, they must be collected from the school office by the parent/carer or another authorised adult and signed out. </w:t>
      </w:r>
    </w:p>
    <w:p w14:paraId="5151DB8E" w14:textId="39122260" w:rsidR="00187280" w:rsidRDefault="00187280" w:rsidP="4DAC6EFF">
      <w:pPr>
        <w:rPr>
          <w:rFonts w:eastAsia="Arial"/>
        </w:rPr>
      </w:pPr>
    </w:p>
    <w:p w14:paraId="1043862F" w14:textId="274D8298" w:rsidR="00187280" w:rsidRDefault="387B0486" w:rsidP="4DAC6EFF">
      <w:pPr>
        <w:rPr>
          <w:rFonts w:eastAsia="Arial"/>
        </w:rPr>
      </w:pPr>
      <w:r w:rsidRPr="4DAC6EFF">
        <w:rPr>
          <w:rFonts w:eastAsia="Arial"/>
        </w:rPr>
        <w:t>Evidence of appointments will be requested by the school to ensure that we are able to accurately mark the register with the correct absence code to authorise the appointment.</w:t>
      </w:r>
      <w:r w:rsidR="00A7234B">
        <w:rPr>
          <w:rFonts w:eastAsia="Arial"/>
        </w:rPr>
        <w:t xml:space="preserve">  Evidence not shown within 5 days following the appointment will be recorded as unauthorised absence due to the new DfE guidelines.</w:t>
      </w:r>
    </w:p>
    <w:p w14:paraId="4472DF3F" w14:textId="42460C05" w:rsidR="00187280" w:rsidRDefault="00187280" w:rsidP="4DAC6EFF">
      <w:pPr>
        <w:rPr>
          <w:rFonts w:eastAsia="Arial"/>
        </w:rPr>
      </w:pPr>
    </w:p>
    <w:p w14:paraId="156555FF" w14:textId="2E70FAC3" w:rsidR="00187280" w:rsidRDefault="2E53C0B9" w:rsidP="4DAC6EFF">
      <w:pPr>
        <w:rPr>
          <w:rFonts w:eastAsia="Arial"/>
          <w:color w:val="5B9BD5" w:themeColor="accent1"/>
        </w:rPr>
      </w:pPr>
      <w:r w:rsidRPr="4DAC6EFF">
        <w:rPr>
          <w:rFonts w:eastAsia="Arial"/>
          <w:color w:val="5B9BD5" w:themeColor="accent1"/>
        </w:rPr>
        <w:t>Holidays</w:t>
      </w:r>
    </w:p>
    <w:p w14:paraId="77549D75" w14:textId="26530887" w:rsidR="00187280" w:rsidRDefault="00187280" w:rsidP="4DAC6EFF">
      <w:pPr>
        <w:rPr>
          <w:rFonts w:eastAsia="Arial"/>
          <w:color w:val="5B9BD5" w:themeColor="accent1"/>
        </w:rPr>
      </w:pPr>
    </w:p>
    <w:p w14:paraId="3ABBCEB9" w14:textId="1F204B96" w:rsidR="00187280" w:rsidRDefault="0FF8A1C7" w:rsidP="4DAC6EFF">
      <w:pPr>
        <w:rPr>
          <w:rFonts w:eastAsia="Arial"/>
        </w:rPr>
      </w:pPr>
      <w:r w:rsidRPr="4DAC6EFF">
        <w:rPr>
          <w:rFonts w:eastAsia="Arial"/>
        </w:rPr>
        <w:t xml:space="preserve">The school </w:t>
      </w:r>
      <w:r w:rsidR="10571693" w:rsidRPr="4DAC6EFF">
        <w:rPr>
          <w:rFonts w:eastAsia="Arial"/>
        </w:rPr>
        <w:t xml:space="preserve">follows the </w:t>
      </w:r>
      <w:r w:rsidR="00C068EE">
        <w:rPr>
          <w:rFonts w:eastAsia="Arial"/>
        </w:rPr>
        <w:t xml:space="preserve">local authority and </w:t>
      </w:r>
      <w:r w:rsidR="10571693" w:rsidRPr="4DAC6EFF">
        <w:rPr>
          <w:rFonts w:eastAsia="Arial"/>
        </w:rPr>
        <w:t xml:space="preserve">government directives regarding holidays taken in term time.  The school will consider the action to be taken </w:t>
      </w:r>
      <w:r w:rsidR="191EE6CF" w:rsidRPr="4DAC6EFF">
        <w:rPr>
          <w:rFonts w:eastAsia="Arial"/>
        </w:rPr>
        <w:t>regarding a holiday</w:t>
      </w:r>
      <w:r w:rsidR="4AA2417D" w:rsidRPr="4DAC6EFF">
        <w:rPr>
          <w:rFonts w:eastAsia="Arial"/>
        </w:rPr>
        <w:t xml:space="preserve"> taken in term time on a </w:t>
      </w:r>
      <w:r w:rsidR="7ADFE16E" w:rsidRPr="4DAC6EFF">
        <w:rPr>
          <w:rFonts w:eastAsia="Arial"/>
        </w:rPr>
        <w:t>case-by-case</w:t>
      </w:r>
      <w:r w:rsidR="001949AB">
        <w:rPr>
          <w:rFonts w:eastAsia="Arial"/>
        </w:rPr>
        <w:t xml:space="preserve"> basis.  Holidays cannot be authorised by the school and cannot </w:t>
      </w:r>
      <w:r w:rsidR="00C068EE">
        <w:rPr>
          <w:rFonts w:eastAsia="Arial"/>
        </w:rPr>
        <w:t xml:space="preserve">be </w:t>
      </w:r>
      <w:r w:rsidR="001949AB">
        <w:rPr>
          <w:rFonts w:eastAsia="Arial"/>
        </w:rPr>
        <w:t>viewed as an exceptional circumstance.</w:t>
      </w:r>
    </w:p>
    <w:p w14:paraId="2B79ACE4" w14:textId="62FAB8E4" w:rsidR="00187280" w:rsidRDefault="00187280" w:rsidP="4DAC6EFF">
      <w:pPr>
        <w:rPr>
          <w:rFonts w:eastAsia="Arial"/>
        </w:rPr>
      </w:pPr>
    </w:p>
    <w:p w14:paraId="3B78D584" w14:textId="3B93257D" w:rsidR="00187280" w:rsidRDefault="00187280" w:rsidP="4DAC6EFF">
      <w:pPr>
        <w:rPr>
          <w:rFonts w:eastAsia="Arial"/>
        </w:rPr>
      </w:pPr>
    </w:p>
    <w:p w14:paraId="770E9CBE" w14:textId="77777777" w:rsidR="004E640D" w:rsidRDefault="004E640D" w:rsidP="4DAC6EFF">
      <w:pPr>
        <w:rPr>
          <w:b/>
          <w:bCs/>
        </w:rPr>
      </w:pPr>
    </w:p>
    <w:p w14:paraId="6F27B127" w14:textId="5AEDFCF8" w:rsidR="00187280" w:rsidRDefault="00196799" w:rsidP="4DAC6EFF">
      <w:pPr>
        <w:rPr>
          <w:b/>
          <w:bCs/>
        </w:rPr>
      </w:pPr>
      <w:r w:rsidRPr="4DAC6EFF">
        <w:rPr>
          <w:b/>
          <w:bCs/>
        </w:rPr>
        <w:t>Exceptional circumstances</w:t>
      </w:r>
    </w:p>
    <w:p w14:paraId="60C42A77" w14:textId="77777777" w:rsidR="00187280" w:rsidRDefault="00187280" w:rsidP="4DAC6EFF"/>
    <w:p w14:paraId="3043CE80" w14:textId="6397C4A7" w:rsidR="6F9258B4" w:rsidRDefault="6F9258B4" w:rsidP="4DAC6EFF">
      <w:pPr>
        <w:rPr>
          <w:rFonts w:eastAsia="Arial"/>
        </w:rPr>
      </w:pPr>
      <w:r w:rsidRPr="4DAC6EFF">
        <w:rPr>
          <w:rFonts w:eastAsia="Arial"/>
        </w:rPr>
        <w:t xml:space="preserve">Under current regulations, </w:t>
      </w:r>
      <w:r w:rsidRPr="4DAC6EFF">
        <w:rPr>
          <w:rFonts w:eastAsia="Arial"/>
          <w:b/>
          <w:bCs/>
        </w:rPr>
        <w:t>head teachers may not grant leave of absence during term-time</w:t>
      </w:r>
      <w:r w:rsidRPr="4DAC6EFF">
        <w:rPr>
          <w:rFonts w:eastAsia="Arial"/>
        </w:rPr>
        <w:t xml:space="preserve"> unless there are exceptional circumstances.</w:t>
      </w:r>
      <w:r w:rsidR="0C8FC4C8" w:rsidRPr="4DAC6EFF">
        <w:rPr>
          <w:rFonts w:eastAsia="Arial"/>
        </w:rPr>
        <w:t xml:space="preserve">  An exceptional circumstance is a </w:t>
      </w:r>
      <w:r w:rsidR="50E43857" w:rsidRPr="4DAC6EFF">
        <w:rPr>
          <w:rFonts w:eastAsia="Arial"/>
        </w:rPr>
        <w:t>one-off</w:t>
      </w:r>
      <w:r w:rsidR="0C8FC4C8" w:rsidRPr="4DAC6EFF">
        <w:rPr>
          <w:rFonts w:eastAsia="Arial"/>
        </w:rPr>
        <w:t xml:space="preserve"> event that is unavoidable</w:t>
      </w:r>
      <w:r w:rsidR="30E7051B" w:rsidRPr="4DAC6EFF">
        <w:rPr>
          <w:rFonts w:eastAsia="Arial"/>
        </w:rPr>
        <w:t xml:space="preserve">.  An absence </w:t>
      </w:r>
      <w:r w:rsidR="00A401FE">
        <w:rPr>
          <w:rFonts w:eastAsia="Arial"/>
        </w:rPr>
        <w:t xml:space="preserve">that is requested as an exceptional </w:t>
      </w:r>
      <w:r w:rsidR="1A7652A0" w:rsidRPr="4DAC6EFF">
        <w:rPr>
          <w:rFonts w:eastAsia="Arial"/>
        </w:rPr>
        <w:t>circumstance must be requested in advance by a parent/carer wh</w:t>
      </w:r>
      <w:r w:rsidR="00C068EE">
        <w:rPr>
          <w:rFonts w:eastAsia="Arial"/>
        </w:rPr>
        <w:t xml:space="preserve">o the pupil normally lives with using the </w:t>
      </w:r>
      <w:r w:rsidR="00A401FE">
        <w:rPr>
          <w:rFonts w:eastAsia="Arial"/>
        </w:rPr>
        <w:t>Exceptional Circumstance Request Form (appendix 4)</w:t>
      </w:r>
      <w:r w:rsidR="00A7234B">
        <w:rPr>
          <w:rFonts w:eastAsia="Arial"/>
        </w:rPr>
        <w:t>.</w:t>
      </w:r>
    </w:p>
    <w:p w14:paraId="53DA285F" w14:textId="0E1930ED" w:rsidR="00A401FE" w:rsidRDefault="00A401FE" w:rsidP="4DAC6EFF">
      <w:pPr>
        <w:rPr>
          <w:rFonts w:eastAsia="Arial"/>
        </w:rPr>
      </w:pPr>
    </w:p>
    <w:p w14:paraId="7776BAE7" w14:textId="2D5234B4" w:rsidR="00A401FE" w:rsidRDefault="00A401FE" w:rsidP="4DAC6EFF">
      <w:pPr>
        <w:rPr>
          <w:rFonts w:eastAsia="Arial"/>
          <w:b/>
        </w:rPr>
      </w:pPr>
      <w:r>
        <w:rPr>
          <w:rFonts w:eastAsia="Arial"/>
          <w:b/>
        </w:rPr>
        <w:t xml:space="preserve">Monitoring </w:t>
      </w:r>
      <w:r w:rsidR="009F21ED">
        <w:rPr>
          <w:rFonts w:eastAsia="Arial"/>
          <w:b/>
        </w:rPr>
        <w:t>and sharing a</w:t>
      </w:r>
      <w:r>
        <w:rPr>
          <w:rFonts w:eastAsia="Arial"/>
          <w:b/>
        </w:rPr>
        <w:t>tt</w:t>
      </w:r>
      <w:r w:rsidR="009F21ED">
        <w:rPr>
          <w:rFonts w:eastAsia="Arial"/>
          <w:b/>
        </w:rPr>
        <w:t>endance d</w:t>
      </w:r>
      <w:r>
        <w:rPr>
          <w:rFonts w:eastAsia="Arial"/>
          <w:b/>
        </w:rPr>
        <w:t>ata</w:t>
      </w:r>
    </w:p>
    <w:p w14:paraId="58906C61" w14:textId="5FDE0D2A" w:rsidR="00A401FE" w:rsidRDefault="00A401FE" w:rsidP="4DAC6EFF">
      <w:pPr>
        <w:rPr>
          <w:rFonts w:eastAsia="Arial"/>
          <w:b/>
        </w:rPr>
      </w:pPr>
    </w:p>
    <w:p w14:paraId="64ABE0A4" w14:textId="6FEFC30C" w:rsidR="00A401FE" w:rsidRDefault="00A401FE" w:rsidP="4DAC6EFF">
      <w:pPr>
        <w:rPr>
          <w:rFonts w:eastAsia="Arial"/>
        </w:rPr>
      </w:pPr>
      <w:r w:rsidRPr="65C51F8A">
        <w:rPr>
          <w:rFonts w:eastAsia="Arial"/>
        </w:rPr>
        <w:t>The school uses the SOL attendance tracker in order to monitor the attendance of all pupils weekly</w:t>
      </w:r>
      <w:r w:rsidR="003C0BB9" w:rsidRPr="65C51F8A">
        <w:rPr>
          <w:rFonts w:eastAsia="Arial"/>
        </w:rPr>
        <w:t xml:space="preserve"> by the EWO</w:t>
      </w:r>
      <w:r w:rsidRPr="65C51F8A">
        <w:rPr>
          <w:rFonts w:eastAsia="Arial"/>
        </w:rPr>
        <w:t xml:space="preserve">.  The data is taken from the SIMS register system and inputted to the </w:t>
      </w:r>
      <w:r w:rsidR="50BCBA87" w:rsidRPr="65C51F8A">
        <w:rPr>
          <w:rFonts w:eastAsia="Arial"/>
        </w:rPr>
        <w:t>school's</w:t>
      </w:r>
      <w:r w:rsidRPr="65C51F8A">
        <w:rPr>
          <w:rFonts w:eastAsia="Arial"/>
        </w:rPr>
        <w:t xml:space="preserve"> tracker.  The attendance lead and schools EWO monitor patterns of attendance weekly through monitoring successive weekly falls in attendance.</w:t>
      </w:r>
    </w:p>
    <w:p w14:paraId="611B1DAB" w14:textId="238C7F8B" w:rsidR="00A401FE" w:rsidRDefault="00A401FE" w:rsidP="4DAC6EFF">
      <w:pPr>
        <w:rPr>
          <w:rFonts w:eastAsia="Arial"/>
        </w:rPr>
      </w:pPr>
    </w:p>
    <w:p w14:paraId="6005AE0B" w14:textId="7FA3EFA7" w:rsidR="00A401FE" w:rsidRDefault="00A401FE" w:rsidP="4DAC6EFF">
      <w:pPr>
        <w:rPr>
          <w:rFonts w:eastAsia="Arial"/>
        </w:rPr>
      </w:pPr>
      <w:r>
        <w:rPr>
          <w:rFonts w:eastAsia="Arial"/>
        </w:rPr>
        <w:t>Parents are made aware of our concerns regarding successive falls through phone calls and letters home</w:t>
      </w:r>
      <w:r w:rsidR="009F21ED">
        <w:rPr>
          <w:rFonts w:eastAsia="Arial"/>
        </w:rPr>
        <w:t xml:space="preserve"> with support offered or directed as required p</w:t>
      </w:r>
      <w:r w:rsidR="00924931">
        <w:rPr>
          <w:rFonts w:eastAsia="Arial"/>
        </w:rPr>
        <w:t>rior to a pupil falling below 96</w:t>
      </w:r>
      <w:r w:rsidR="009F21ED">
        <w:rPr>
          <w:rFonts w:eastAsia="Arial"/>
        </w:rPr>
        <w:t>% attendance.</w:t>
      </w:r>
    </w:p>
    <w:p w14:paraId="6ED79D44" w14:textId="4D06B19A" w:rsidR="009F21ED" w:rsidRDefault="009F21ED" w:rsidP="4DAC6EFF">
      <w:pPr>
        <w:rPr>
          <w:rFonts w:eastAsia="Arial"/>
        </w:rPr>
      </w:pPr>
    </w:p>
    <w:p w14:paraId="39D63FB4" w14:textId="21571CE1" w:rsidR="009C77E8" w:rsidRDefault="009F21ED" w:rsidP="009C77E8">
      <w:r w:rsidRPr="65C51F8A">
        <w:rPr>
          <w:rFonts w:eastAsia="Arial"/>
        </w:rPr>
        <w:t xml:space="preserve">The school supports parents understanding of attendance through sharing the personalised SOL attendance diamond </w:t>
      </w:r>
      <w:r w:rsidR="009C77E8" w:rsidRPr="65C51F8A">
        <w:rPr>
          <w:rFonts w:eastAsia="Arial"/>
        </w:rPr>
        <w:t xml:space="preserve">posters and </w:t>
      </w:r>
      <w:r w:rsidRPr="65C51F8A">
        <w:rPr>
          <w:rFonts w:eastAsia="Arial"/>
        </w:rPr>
        <w:t>attendance m</w:t>
      </w:r>
      <w:r w:rsidR="009C77E8" w:rsidRPr="65C51F8A">
        <w:rPr>
          <w:rFonts w:eastAsia="Arial"/>
        </w:rPr>
        <w:t>atters letters.</w:t>
      </w:r>
      <w:r w:rsidR="009C77E8">
        <w:t xml:space="preserve"> Attendances, punctuality and absence are reported to parents as part of the EHCP Annual Review and </w:t>
      </w:r>
      <w:r w:rsidR="2F8E97E8">
        <w:t>parent's</w:t>
      </w:r>
      <w:r w:rsidR="009C77E8">
        <w:t xml:space="preserve"> evenings.  Attendance records are available to parents on request.</w:t>
      </w:r>
    </w:p>
    <w:p w14:paraId="19F28F5B" w14:textId="09726436" w:rsidR="003C0BB9" w:rsidRDefault="003C0BB9" w:rsidP="009C77E8"/>
    <w:p w14:paraId="047B3068" w14:textId="0F91D5D1" w:rsidR="003C0BB9" w:rsidRDefault="003C0BB9" w:rsidP="009C77E8">
      <w:r>
        <w:t>Weekly attendance is reported to class teams to facilitate discussions with pupils.  The EWO and LP meet fortnightly to analyse patterns and trends of individuals and groups.   Termly reports</w:t>
      </w:r>
      <w:r w:rsidR="009B46F9">
        <w:t xml:space="preserve"> analysing</w:t>
      </w:r>
      <w:r>
        <w:t xml:space="preserve"> the whole school attendance in depth </w:t>
      </w:r>
      <w:r w:rsidR="009B46F9">
        <w:t xml:space="preserve">and highlighting next steps </w:t>
      </w:r>
      <w:r>
        <w:t>are sha</w:t>
      </w:r>
      <w:r w:rsidR="009B46F9">
        <w:t>red with SLT and Governors.</w:t>
      </w:r>
    </w:p>
    <w:p w14:paraId="68C45E28" w14:textId="505D1D51" w:rsidR="009B46F9" w:rsidRDefault="009B46F9" w:rsidP="009C77E8"/>
    <w:p w14:paraId="1F3A7EC6" w14:textId="61D987B3" w:rsidR="009B46F9" w:rsidRPr="009C77E8" w:rsidRDefault="009B46F9" w:rsidP="009C77E8">
      <w:pPr>
        <w:rPr>
          <w:b/>
        </w:rPr>
      </w:pPr>
      <w:r>
        <w:t xml:space="preserve">All school attendance data is shared on the Governments </w:t>
      </w:r>
      <w:r w:rsidR="00620EC4">
        <w:t xml:space="preserve">Attendance Dashboard.  </w:t>
      </w:r>
    </w:p>
    <w:p w14:paraId="14D848CD" w14:textId="59813001" w:rsidR="009F21ED" w:rsidRDefault="009F21ED" w:rsidP="4DAC6EFF">
      <w:pPr>
        <w:rPr>
          <w:rFonts w:eastAsia="Arial"/>
        </w:rPr>
      </w:pPr>
    </w:p>
    <w:p w14:paraId="7D09D6E6" w14:textId="3BB7D05D" w:rsidR="009F21ED" w:rsidRDefault="009F21ED" w:rsidP="4DAC6EFF">
      <w:pPr>
        <w:rPr>
          <w:rFonts w:eastAsia="Arial"/>
        </w:rPr>
      </w:pPr>
      <w:r>
        <w:rPr>
          <w:rFonts w:eastAsia="Arial"/>
        </w:rPr>
        <w:t xml:space="preserve">All attendance interventions are recorded on the SOL attendance tracker following a </w:t>
      </w:r>
      <w:r w:rsidR="009B46F9">
        <w:rPr>
          <w:rFonts w:eastAsia="Arial"/>
        </w:rPr>
        <w:t>tiered</w:t>
      </w:r>
      <w:r>
        <w:rPr>
          <w:rFonts w:eastAsia="Arial"/>
        </w:rPr>
        <w:t xml:space="preserve"> response (see appendix 5 of interventions)</w:t>
      </w:r>
    </w:p>
    <w:p w14:paraId="6021F234" w14:textId="62096CFD" w:rsidR="4DAC6EFF" w:rsidRDefault="4DAC6EFF"/>
    <w:p w14:paraId="72D0B123" w14:textId="77777777" w:rsidR="009F21ED" w:rsidRDefault="009F21ED">
      <w:pPr>
        <w:rPr>
          <w:b/>
        </w:rPr>
      </w:pPr>
    </w:p>
    <w:p w14:paraId="609DF676" w14:textId="51DEFE5A" w:rsidR="00187280" w:rsidRDefault="00187280">
      <w:pPr>
        <w:rPr>
          <w:b/>
        </w:rPr>
      </w:pPr>
      <w:r w:rsidRPr="001949AB">
        <w:rPr>
          <w:b/>
        </w:rPr>
        <w:t xml:space="preserve">Persistent </w:t>
      </w:r>
      <w:r w:rsidR="00A42361">
        <w:rPr>
          <w:b/>
        </w:rPr>
        <w:t xml:space="preserve">and Severe </w:t>
      </w:r>
      <w:r w:rsidRPr="001949AB">
        <w:rPr>
          <w:b/>
        </w:rPr>
        <w:t>Absence</w:t>
      </w:r>
    </w:p>
    <w:p w14:paraId="6815E5E6" w14:textId="5F9A029B" w:rsidR="001949AB" w:rsidRDefault="001949AB">
      <w:pPr>
        <w:rPr>
          <w:b/>
        </w:rPr>
      </w:pPr>
    </w:p>
    <w:p w14:paraId="1B0458E0" w14:textId="4D607FB2" w:rsidR="00C30DAD" w:rsidRDefault="00A42361">
      <w:r>
        <w:t xml:space="preserve">In line with DfE Guidance, a pupil is considered as ‘persistently absent’ when they miss 10% or more of their schooling across the school year </w:t>
      </w:r>
      <w:r w:rsidRPr="00A42361">
        <w:rPr>
          <w:b/>
        </w:rPr>
        <w:t>for any reason</w:t>
      </w:r>
      <w:r>
        <w:t>.  At this stage the school will consider the reasons for absence in order to put additional targeted support in place to remove any barriers to attendance and reengage the pupil in school.  This targeted support may form part of a Support Action Plan</w:t>
      </w:r>
      <w:r w:rsidR="00C30DAD">
        <w:t xml:space="preserve">/Attendance Contract.  The local authority and social care may become involved at this stage.  </w:t>
      </w:r>
    </w:p>
    <w:p w14:paraId="13A29EFE" w14:textId="77777777" w:rsidR="00A42361" w:rsidRDefault="00A42361"/>
    <w:p w14:paraId="3262D0D9" w14:textId="6CE74B5A" w:rsidR="001949AB" w:rsidRDefault="00A42361">
      <w:r>
        <w:t xml:space="preserve">If a pupil’s absence rate is less than their attendance (50% of below) this is </w:t>
      </w:r>
      <w:r>
        <w:lastRenderedPageBreak/>
        <w:t>considered ‘severely absent’</w:t>
      </w:r>
      <w:r w:rsidR="00C30DAD">
        <w:t>.  At this stage we would involve the local authority, social care and any other agencies involved with the pupil and their family.  All partners will work together to prioritise support with attendance, this will include reviewing the EHCP of the pupil to overcome barriers.</w:t>
      </w:r>
    </w:p>
    <w:p w14:paraId="0042A5A6" w14:textId="17D97ECA" w:rsidR="00C30DAD" w:rsidRDefault="00C30DAD"/>
    <w:p w14:paraId="0DE1C8AE" w14:textId="5454EE3F" w:rsidR="00C30DAD" w:rsidRDefault="004F6FA2">
      <w:r>
        <w:t xml:space="preserve">Attendance of both these groups of pupils will be monitored on a weekly basis and improvements expected.  </w:t>
      </w:r>
    </w:p>
    <w:p w14:paraId="5944D7BA" w14:textId="4114E98A" w:rsidR="004F6FA2" w:rsidRDefault="004F6FA2"/>
    <w:p w14:paraId="5A502D58" w14:textId="3BD5C766" w:rsidR="004F6FA2" w:rsidRDefault="004F6FA2">
      <w:pPr>
        <w:rPr>
          <w:color w:val="5B9BD5" w:themeColor="accent1"/>
        </w:rPr>
      </w:pPr>
      <w:r w:rsidRPr="004F6FA2">
        <w:rPr>
          <w:color w:val="5B9BD5" w:themeColor="accent1"/>
        </w:rPr>
        <w:t>Support Action Plans/Attendance Contracts</w:t>
      </w:r>
    </w:p>
    <w:p w14:paraId="134F691A" w14:textId="687FC423" w:rsidR="004F6FA2" w:rsidRDefault="004F6FA2">
      <w:pPr>
        <w:rPr>
          <w:color w:val="5B9BD5" w:themeColor="accent1"/>
        </w:rPr>
      </w:pPr>
    </w:p>
    <w:p w14:paraId="7EFA7688" w14:textId="4CD310F9" w:rsidR="004F6FA2" w:rsidRDefault="004F6FA2">
      <w:r>
        <w:t>Following the monitoring and analysis of the attendance data for these groups of pupils a Support Action Plan (SAP) may be created</w:t>
      </w:r>
      <w:r w:rsidR="009F21ED">
        <w:t xml:space="preserve"> if previous interventions have not been successful</w:t>
      </w:r>
      <w:r>
        <w:t xml:space="preserve">.  The decision to create </w:t>
      </w:r>
      <w:r w:rsidR="3108357C">
        <w:t>an</w:t>
      </w:r>
      <w:r>
        <w:t xml:space="preserve"> SAP would consider if there are clear patterns of absence and questions around the reasons of absence.  </w:t>
      </w:r>
      <w:r w:rsidR="56A19446">
        <w:t>An</w:t>
      </w:r>
      <w:r w:rsidR="009C102F">
        <w:t xml:space="preserve"> SAP may also be created if punctuality is causing concern.</w:t>
      </w:r>
    </w:p>
    <w:p w14:paraId="108BD421" w14:textId="77777777" w:rsidR="004F6FA2" w:rsidRDefault="004F6FA2"/>
    <w:p w14:paraId="08946DAD" w14:textId="2DDBC623" w:rsidR="004F6FA2" w:rsidRDefault="19F5B95F">
      <w:r>
        <w:t>An</w:t>
      </w:r>
      <w:r w:rsidR="004F6FA2">
        <w:t xml:space="preserve"> SAP is an informal meeting which involves an initial meeting with the parents/carers and the pupil </w:t>
      </w:r>
      <w:r w:rsidR="009C102F">
        <w:t xml:space="preserve">(if appropriate) </w:t>
      </w:r>
      <w:r w:rsidR="004F6FA2">
        <w:t xml:space="preserve">to establish the barriers to the </w:t>
      </w:r>
      <w:r w:rsidR="10FDED38">
        <w:t>pupil's</w:t>
      </w:r>
      <w:r w:rsidR="004F6FA2">
        <w:t xml:space="preserve"> attendance.  Strategies, solutions and support is discussed within this meeting and an attendance contract is created</w:t>
      </w:r>
      <w:r w:rsidR="009C102F">
        <w:t>.  T</w:t>
      </w:r>
      <w:r w:rsidR="004F6FA2">
        <w:t>his is signed by the school, parents and pupils</w:t>
      </w:r>
      <w:r w:rsidR="00924931">
        <w:t>,</w:t>
      </w:r>
      <w:r w:rsidR="004F6FA2">
        <w:t xml:space="preserve"> if appropriate</w:t>
      </w:r>
      <w:r w:rsidR="00924931">
        <w:t>,</w:t>
      </w:r>
      <w:r w:rsidR="009C102F">
        <w:t xml:space="preserve"> with motivators and targets set to improve attendance.  This is reviewed at least every 6 weeks.</w:t>
      </w:r>
      <w:r w:rsidR="009F21ED">
        <w:t xml:space="preserve"> (see appendix 6)</w:t>
      </w:r>
    </w:p>
    <w:p w14:paraId="79B791D8" w14:textId="1262FC17" w:rsidR="009C102F" w:rsidRDefault="009C102F"/>
    <w:p w14:paraId="7A6DB221" w14:textId="077D19DE" w:rsidR="009C102F" w:rsidRPr="009C102F" w:rsidRDefault="009C102F">
      <w:pPr>
        <w:rPr>
          <w:color w:val="5B9BD5" w:themeColor="accent1"/>
        </w:rPr>
      </w:pPr>
      <w:r w:rsidRPr="009C102F">
        <w:rPr>
          <w:color w:val="5B9BD5" w:themeColor="accent1"/>
        </w:rPr>
        <w:t>Notice to Improve</w:t>
      </w:r>
    </w:p>
    <w:p w14:paraId="60F399F7" w14:textId="7C668659" w:rsidR="009C102F" w:rsidRDefault="009C102F"/>
    <w:p w14:paraId="043CFA93" w14:textId="6282480A" w:rsidR="009C102F" w:rsidRDefault="009C102F">
      <w:r>
        <w:t>In cases where the SAP is not effective, and the school do not feel that the parents are working with the school to improve attendance effectively, a Notice to Improve would be used.</w:t>
      </w:r>
      <w:r w:rsidR="009B46F9">
        <w:t xml:space="preserve"> </w:t>
      </w:r>
    </w:p>
    <w:p w14:paraId="0368F00D" w14:textId="6BCDE555" w:rsidR="009C102F" w:rsidRDefault="009C102F"/>
    <w:p w14:paraId="54E3DA13" w14:textId="657C294A" w:rsidR="009C102F" w:rsidRDefault="009C102F">
      <w:r>
        <w:t xml:space="preserve">A Notice to Improve is a final opportunity for a parent to engage in the support and improve attendance before a penalty notice is issued.  The sufficient improvement will be decided on a </w:t>
      </w:r>
      <w:r w:rsidR="2CE6FDF9">
        <w:t>case-by-case</w:t>
      </w:r>
      <w:r>
        <w:t xml:space="preserve"> basis taking individual family circumstances and the special educational needs of the pupil into account.  A clear timeframe for the improvement period of between 3 and 6 weeks will be set.</w:t>
      </w:r>
      <w:r w:rsidR="008F7BA9">
        <w:t xml:space="preserve">  The Notice to Improve is sent from the local authority.</w:t>
      </w:r>
    </w:p>
    <w:p w14:paraId="2D17A9F3" w14:textId="7FDFA764" w:rsidR="009C102F" w:rsidRDefault="009C102F"/>
    <w:p w14:paraId="4225988C" w14:textId="1733982A" w:rsidR="009C102F" w:rsidRDefault="009C102F">
      <w:pPr>
        <w:rPr>
          <w:color w:val="5B9BD5" w:themeColor="accent1"/>
        </w:rPr>
      </w:pPr>
      <w:r w:rsidRPr="009C102F">
        <w:rPr>
          <w:color w:val="5B9BD5" w:themeColor="accent1"/>
        </w:rPr>
        <w:t>Fixed Penalty Notices</w:t>
      </w:r>
    </w:p>
    <w:p w14:paraId="3161322A" w14:textId="78CE43DB" w:rsidR="009C102F" w:rsidRDefault="009C102F">
      <w:pPr>
        <w:rPr>
          <w:color w:val="5B9BD5" w:themeColor="accent1"/>
        </w:rPr>
      </w:pPr>
    </w:p>
    <w:p w14:paraId="7AE57262" w14:textId="77777777" w:rsidR="00F76683" w:rsidRDefault="00F76683">
      <w:r w:rsidRPr="00F76683">
        <w:t>The school</w:t>
      </w:r>
      <w:r>
        <w:t xml:space="preserve"> will always try to work with families to avoid issuing fixed penalty notices.  </w:t>
      </w:r>
    </w:p>
    <w:p w14:paraId="7F34A038" w14:textId="77777777" w:rsidR="00F76683" w:rsidRDefault="00F76683"/>
    <w:p w14:paraId="450B8E81" w14:textId="2E2FEEA6" w:rsidR="00F76683" w:rsidRDefault="00F76683">
      <w:r>
        <w:t>The school will explore support that can be implemented with families to improve attendance however if this support is not</w:t>
      </w:r>
      <w:r w:rsidR="001C7849">
        <w:t xml:space="preserve"> working or is not being engaged with</w:t>
      </w:r>
      <w:r w:rsidR="009F21ED">
        <w:t>,</w:t>
      </w:r>
      <w:r w:rsidR="001C7849">
        <w:t xml:space="preserve"> a penalty notice can be issued.  The school will work with the local authority when deciding upon appropriate support available. </w:t>
      </w:r>
    </w:p>
    <w:p w14:paraId="6DF96F06" w14:textId="77777777" w:rsidR="00F76683" w:rsidRDefault="00F76683"/>
    <w:p w14:paraId="1C0E1728" w14:textId="2B09CF36" w:rsidR="009C102F" w:rsidRDefault="00F76683">
      <w:r>
        <w:t xml:space="preserve">Fixed Penalty Notices </w:t>
      </w:r>
      <w:r w:rsidR="007076A2">
        <w:t xml:space="preserve">(FPN) </w:t>
      </w:r>
      <w:r>
        <w:t xml:space="preserve">will be considered on a </w:t>
      </w:r>
      <w:r w:rsidR="601372B4">
        <w:t>case-by-case</w:t>
      </w:r>
      <w:r>
        <w:t xml:space="preserve"> basis when a national threshold has been met.  The national threshold is 10 sessions </w:t>
      </w:r>
      <w:r w:rsidR="00924931">
        <w:t xml:space="preserve">(5 days) </w:t>
      </w:r>
      <w:r>
        <w:t>of unauthorised absence in a ro</w:t>
      </w:r>
      <w:r w:rsidR="001C7849">
        <w:t xml:space="preserve">lling period of 10 school weeks, this includes for holidays.  The local </w:t>
      </w:r>
      <w:r w:rsidR="743799B8">
        <w:t>authority‘</w:t>
      </w:r>
      <w:r w:rsidR="001C7849">
        <w:t xml:space="preserve">s decision on whether sufficient support has been provided will be treated as final prior to a penalty notice being issued.  The school </w:t>
      </w:r>
      <w:r w:rsidR="001C7849">
        <w:lastRenderedPageBreak/>
        <w:t xml:space="preserve">will always consider whether issuing a penalty notice is appropriate under the Equality Act 2010.  </w:t>
      </w:r>
    </w:p>
    <w:p w14:paraId="2C53C8F4" w14:textId="31CEACC2" w:rsidR="007076A2" w:rsidRDefault="007076A2"/>
    <w:p w14:paraId="60C66C36" w14:textId="05076184" w:rsidR="007076A2" w:rsidRPr="00F76683" w:rsidRDefault="007076A2">
      <w:r>
        <w:t xml:space="preserve">As per </w:t>
      </w:r>
      <w:r w:rsidR="00233819">
        <w:t>the</w:t>
      </w:r>
      <w:r>
        <w:t xml:space="preserve"> National Framework</w:t>
      </w:r>
      <w:r w:rsidR="00233819">
        <w:t>,</w:t>
      </w:r>
      <w:r>
        <w:t xml:space="preserve"> the first FPN issued to a parent will be charged at £160 if paid within 28 days.  This is reduced to £80 if paid within 21 days.  A second FPN issued to the same paren</w:t>
      </w:r>
      <w:r w:rsidR="00233819">
        <w:t>t in respect of the same pupil i</w:t>
      </w:r>
      <w:r>
        <w:t>s charged at a flat rate of £160 if paid within 28 days.  A third FPN cannot be issued to the same parent in respect of the same child within 3 years of the date of issue of the first.</w:t>
      </w:r>
      <w:r w:rsidR="00233819">
        <w:t xml:space="preserve">  In a case where the national threshold is met for a third time (or subsequent times) within those years, alternative legal action will be taken.</w:t>
      </w:r>
    </w:p>
    <w:p w14:paraId="02FE9B17" w14:textId="21FC87C7" w:rsidR="009C102F" w:rsidRDefault="009C102F"/>
    <w:p w14:paraId="6FF1A2C0" w14:textId="65C06885" w:rsidR="001C7849" w:rsidRDefault="001C7849">
      <w:r>
        <w:t xml:space="preserve">For further information on the local </w:t>
      </w:r>
      <w:r w:rsidR="00276507">
        <w:t>authority’s</w:t>
      </w:r>
      <w:r>
        <w:t xml:space="preserve"> policy on Fixed Penalty Notices refer to </w:t>
      </w:r>
      <w:r w:rsidR="00276507">
        <w:t>their Local Code of Conduct.</w:t>
      </w:r>
    </w:p>
    <w:p w14:paraId="4A87DDD8" w14:textId="59099847" w:rsidR="00C30DAD" w:rsidRDefault="009C102F">
      <w:r>
        <w:br/>
      </w:r>
    </w:p>
    <w:p w14:paraId="273FDC14" w14:textId="77777777" w:rsidR="00625D48" w:rsidRDefault="00625D48">
      <w:pPr>
        <w:rPr>
          <w:b/>
        </w:rPr>
      </w:pPr>
    </w:p>
    <w:p w14:paraId="6339BE42" w14:textId="77777777" w:rsidR="00625D48" w:rsidRDefault="00625D48">
      <w:pPr>
        <w:rPr>
          <w:b/>
        </w:rPr>
      </w:pPr>
    </w:p>
    <w:p w14:paraId="76F41621" w14:textId="57EABBF6" w:rsidR="00C30DAD" w:rsidRDefault="00C30DAD">
      <w:pPr>
        <w:rPr>
          <w:b/>
        </w:rPr>
      </w:pPr>
      <w:r w:rsidRPr="00276507">
        <w:rPr>
          <w:b/>
        </w:rPr>
        <w:t>Part-time timetables</w:t>
      </w:r>
    </w:p>
    <w:p w14:paraId="3A7FBD05" w14:textId="005ADFBC" w:rsidR="00276507" w:rsidRDefault="00276507">
      <w:pPr>
        <w:rPr>
          <w:b/>
        </w:rPr>
      </w:pPr>
    </w:p>
    <w:p w14:paraId="3945E2B3" w14:textId="10581C83" w:rsidR="00276507" w:rsidRDefault="004B60A4">
      <w:r>
        <w:t>In very exceptional circumstances, where it is in the pupil’s best interests, there may be a need for a pupil to have a temporary part-time timetable to meet their individual needs.  This may be due to a medical condition or a transition to school, a part time timetable will not be used to manage a pupil’s behaviour.</w:t>
      </w:r>
    </w:p>
    <w:p w14:paraId="1F4A9A8B" w14:textId="545BA76C" w:rsidR="004B60A4" w:rsidRDefault="004B60A4"/>
    <w:p w14:paraId="5B32ACA7" w14:textId="43EE0F6C" w:rsidR="004B60A4" w:rsidRDefault="004B60A4">
      <w:r>
        <w:t>A part time timetable will be agreed with the local authority, and parents of the pupil, if the pupil has a social worker they will be informed.  The part time timetable will have a proposed end date that takes into account the circumstances of the pupil in order to attend full time.  This date may be extended as part of the regular review process.</w:t>
      </w:r>
    </w:p>
    <w:p w14:paraId="1ED27602" w14:textId="49C8135A" w:rsidR="004B60A4" w:rsidRDefault="004B60A4"/>
    <w:p w14:paraId="1B9B3B4A" w14:textId="250A6006" w:rsidR="004B60A4" w:rsidRDefault="004B60A4">
      <w:r>
        <w:t>The school will consider, with the local authority, the implications of a part time timetable on the EHCP.  The EHCP may be amended through an additional review if required.</w:t>
      </w:r>
    </w:p>
    <w:p w14:paraId="1A129CA6" w14:textId="69F305F7" w:rsidR="004B60A4" w:rsidRDefault="004B60A4"/>
    <w:p w14:paraId="04D99BD3" w14:textId="77777777" w:rsidR="00625D48" w:rsidRDefault="00625D48">
      <w:pPr>
        <w:rPr>
          <w:b/>
        </w:rPr>
      </w:pPr>
    </w:p>
    <w:p w14:paraId="088B17CA" w14:textId="33A6124D" w:rsidR="00625D48" w:rsidRDefault="00625D48">
      <w:pPr>
        <w:rPr>
          <w:b/>
        </w:rPr>
      </w:pPr>
    </w:p>
    <w:p w14:paraId="69F4E324" w14:textId="77777777" w:rsidR="00625D48" w:rsidRDefault="00625D48">
      <w:pPr>
        <w:rPr>
          <w:b/>
        </w:rPr>
      </w:pPr>
    </w:p>
    <w:p w14:paraId="2B38BEAE" w14:textId="5B1C5BA6" w:rsidR="00625D48" w:rsidRPr="00625D48" w:rsidRDefault="00625D48">
      <w:pPr>
        <w:rPr>
          <w:b/>
        </w:rPr>
      </w:pPr>
      <w:r w:rsidRPr="00625D48">
        <w:rPr>
          <w:b/>
        </w:rPr>
        <w:t>Pupils on Roll but Educated Elsewhere</w:t>
      </w:r>
    </w:p>
    <w:p w14:paraId="747EC071" w14:textId="030BCAED" w:rsidR="00625D48" w:rsidRDefault="00625D48"/>
    <w:p w14:paraId="747C836B" w14:textId="5A0435B8" w:rsidR="00625D48" w:rsidRDefault="00625D48" w:rsidP="65C51F8A">
      <w:pPr>
        <w:pStyle w:val="BodyTextIndent2"/>
        <w:ind w:left="0"/>
        <w:rPr>
          <w:i w:val="0"/>
          <w:iCs w:val="0"/>
        </w:rPr>
      </w:pPr>
      <w:r w:rsidRPr="65C51F8A">
        <w:rPr>
          <w:i w:val="0"/>
          <w:iCs w:val="0"/>
        </w:rPr>
        <w:t xml:space="preserve">In some situations, pupils on roll at Northcott may be receiving their education elsewhere, whether on a </w:t>
      </w:r>
      <w:r w:rsidR="428FDF82" w:rsidRPr="65C51F8A">
        <w:rPr>
          <w:i w:val="0"/>
          <w:iCs w:val="0"/>
        </w:rPr>
        <w:t>short- or long-term</w:t>
      </w:r>
      <w:r w:rsidRPr="65C51F8A">
        <w:rPr>
          <w:i w:val="0"/>
          <w:iCs w:val="0"/>
        </w:rPr>
        <w:t xml:space="preserve"> basis. In these circumstances the attendance team will check the pupils’ attendance on a daily basis.  See the school’s Alternative Provision Policy.</w:t>
      </w:r>
    </w:p>
    <w:p w14:paraId="19341FAB" w14:textId="7FAFAE6C" w:rsidR="00625D48" w:rsidRDefault="00625D48" w:rsidP="00625D48">
      <w:pPr>
        <w:pStyle w:val="BodyTextIndent2"/>
        <w:ind w:left="0"/>
        <w:rPr>
          <w:i w:val="0"/>
        </w:rPr>
      </w:pPr>
    </w:p>
    <w:p w14:paraId="2987D8E6" w14:textId="79E7FC3B" w:rsidR="00625D48" w:rsidRPr="00F4442B" w:rsidRDefault="00625D48" w:rsidP="65C51F8A">
      <w:pPr>
        <w:pStyle w:val="BodyTextIndent2"/>
        <w:ind w:left="0"/>
        <w:rPr>
          <w:i w:val="0"/>
          <w:iCs w:val="0"/>
        </w:rPr>
      </w:pPr>
      <w:r w:rsidRPr="65C51F8A">
        <w:rPr>
          <w:i w:val="0"/>
          <w:iCs w:val="0"/>
        </w:rPr>
        <w:t xml:space="preserve">At times there may be pupils who have dual registration or are on an assessment place and therefore on another school’s roll. In such circumstances the attendance team will liaise with the other school regarding attendance </w:t>
      </w:r>
      <w:r w:rsidR="5E30FC69" w:rsidRPr="65C51F8A">
        <w:rPr>
          <w:i w:val="0"/>
          <w:iCs w:val="0"/>
        </w:rPr>
        <w:t>daily</w:t>
      </w:r>
      <w:r w:rsidRPr="65C51F8A">
        <w:rPr>
          <w:i w:val="0"/>
          <w:iCs w:val="0"/>
        </w:rPr>
        <w:t>.</w:t>
      </w:r>
    </w:p>
    <w:p w14:paraId="5B98BE4E" w14:textId="77777777" w:rsidR="00625D48" w:rsidRPr="00F4442B" w:rsidRDefault="00625D48" w:rsidP="00625D48">
      <w:pPr>
        <w:pStyle w:val="BodyTextIndent2"/>
        <w:ind w:left="0"/>
        <w:rPr>
          <w:i w:val="0"/>
        </w:rPr>
      </w:pPr>
    </w:p>
    <w:p w14:paraId="0DC98C82" w14:textId="5CB82C6C" w:rsidR="00625D48" w:rsidRDefault="00625D48" w:rsidP="00625D48">
      <w:pPr>
        <w:pStyle w:val="BodyTextIndent2"/>
        <w:ind w:left="0"/>
        <w:rPr>
          <w:i w:val="0"/>
        </w:rPr>
      </w:pPr>
      <w:r w:rsidRPr="00F4442B">
        <w:rPr>
          <w:i w:val="0"/>
        </w:rPr>
        <w:t xml:space="preserve">Some pupils may attend off-site provision on some days. In these circumstances the school </w:t>
      </w:r>
      <w:r>
        <w:rPr>
          <w:i w:val="0"/>
        </w:rPr>
        <w:t>attendance team</w:t>
      </w:r>
      <w:r w:rsidRPr="00F4442B">
        <w:rPr>
          <w:i w:val="0"/>
        </w:rPr>
        <w:t xml:space="preserve"> will telephone the provider to</w:t>
      </w:r>
      <w:r w:rsidR="00233819">
        <w:rPr>
          <w:i w:val="0"/>
        </w:rPr>
        <w:t xml:space="preserve"> gain</w:t>
      </w:r>
      <w:r w:rsidRPr="00F4442B">
        <w:rPr>
          <w:i w:val="0"/>
        </w:rPr>
        <w:t xml:space="preserve"> attendance for each </w:t>
      </w:r>
      <w:r w:rsidRPr="00F4442B">
        <w:rPr>
          <w:i w:val="0"/>
        </w:rPr>
        <w:lastRenderedPageBreak/>
        <w:t>sess</w:t>
      </w:r>
      <w:r>
        <w:rPr>
          <w:i w:val="0"/>
        </w:rPr>
        <w:t>i</w:t>
      </w:r>
      <w:r w:rsidRPr="00F4442B">
        <w:rPr>
          <w:i w:val="0"/>
        </w:rPr>
        <w:t>on.</w:t>
      </w:r>
    </w:p>
    <w:p w14:paraId="626ED45F" w14:textId="50D63B52" w:rsidR="00625D48" w:rsidRDefault="00625D48" w:rsidP="00625D48">
      <w:pPr>
        <w:pStyle w:val="BodyTextIndent2"/>
        <w:ind w:left="0"/>
        <w:rPr>
          <w:i w:val="0"/>
        </w:rPr>
      </w:pPr>
    </w:p>
    <w:p w14:paraId="106C3289" w14:textId="4FD97791" w:rsidR="00625D48" w:rsidRPr="00625D48" w:rsidRDefault="00625D48" w:rsidP="00625D48">
      <w:pPr>
        <w:pStyle w:val="BodyTextIndent2"/>
        <w:ind w:left="0"/>
        <w:rPr>
          <w:b/>
          <w:i w:val="0"/>
        </w:rPr>
      </w:pPr>
      <w:r w:rsidRPr="00625D48">
        <w:rPr>
          <w:b/>
          <w:i w:val="0"/>
        </w:rPr>
        <w:t>Pupils Leaving the School</w:t>
      </w:r>
    </w:p>
    <w:p w14:paraId="39823275" w14:textId="77777777" w:rsidR="00625D48" w:rsidRPr="000D6714" w:rsidRDefault="00625D48" w:rsidP="00625D48">
      <w:pPr>
        <w:pStyle w:val="BodyTextIndent2"/>
        <w:ind w:left="0"/>
        <w:rPr>
          <w:b/>
          <w:i w:val="0"/>
          <w:u w:val="single"/>
        </w:rPr>
      </w:pPr>
    </w:p>
    <w:p w14:paraId="097CF88B" w14:textId="55408ACF" w:rsidR="00625D48" w:rsidRDefault="00625D48" w:rsidP="00625D48">
      <w:pPr>
        <w:pStyle w:val="BodyTextIndent2"/>
        <w:ind w:left="0"/>
        <w:rPr>
          <w:i w:val="0"/>
        </w:rPr>
      </w:pPr>
      <w:r w:rsidRPr="00F4442B">
        <w:rPr>
          <w:i w:val="0"/>
        </w:rPr>
        <w:t xml:space="preserve">When any pupil of school age leaves Northcott the </w:t>
      </w:r>
      <w:r>
        <w:rPr>
          <w:i w:val="0"/>
        </w:rPr>
        <w:t>attendance team</w:t>
      </w:r>
      <w:r w:rsidRPr="00F4442B">
        <w:rPr>
          <w:i w:val="0"/>
        </w:rPr>
        <w:t xml:space="preserve"> will ensure that the receiving school (if known) is contacted to confirm that the pupil has been registered on their roll. </w:t>
      </w:r>
      <w:r>
        <w:rPr>
          <w:i w:val="0"/>
        </w:rPr>
        <w:t xml:space="preserve">They will also arrange for the CTF, pupil SEN school records and </w:t>
      </w:r>
      <w:r w:rsidR="00233819">
        <w:rPr>
          <w:i w:val="0"/>
        </w:rPr>
        <w:t>safeguarding records</w:t>
      </w:r>
      <w:r>
        <w:rPr>
          <w:i w:val="0"/>
        </w:rPr>
        <w:t xml:space="preserve"> to be transferred to the new setting. </w:t>
      </w:r>
    </w:p>
    <w:p w14:paraId="30898F25" w14:textId="77777777" w:rsidR="00625D48" w:rsidRDefault="00625D48" w:rsidP="00625D48">
      <w:pPr>
        <w:pStyle w:val="BodyTextIndent2"/>
        <w:ind w:left="0"/>
        <w:rPr>
          <w:i w:val="0"/>
        </w:rPr>
      </w:pPr>
    </w:p>
    <w:p w14:paraId="21DB7129" w14:textId="1FF5F959" w:rsidR="00625D48" w:rsidRDefault="00625D48" w:rsidP="00625D48">
      <w:pPr>
        <w:pStyle w:val="BodyTextIndent2"/>
        <w:ind w:left="0"/>
        <w:rPr>
          <w:b/>
          <w:i w:val="0"/>
        </w:rPr>
      </w:pPr>
      <w:r w:rsidRPr="0005186C">
        <w:rPr>
          <w:i w:val="0"/>
        </w:rPr>
        <w:t xml:space="preserve">In the event that any pupil leaves Northcott and we do not know which school they are going to register with, the Headteacher has the duty of care and responsibility to upload the Common Transfer File (CTF) to the school2school database.  The child can then be searched using the database by the Local Authority. For further guidance and specific details, refer to the Children and Young People’s Services protocol document (S) </w:t>
      </w:r>
      <w:r w:rsidRPr="0005186C">
        <w:rPr>
          <w:b/>
          <w:i w:val="0"/>
        </w:rPr>
        <w:t>Children Missing in Education.</w:t>
      </w:r>
    </w:p>
    <w:p w14:paraId="3A6B8FF8" w14:textId="21392C14" w:rsidR="004E640D" w:rsidRDefault="004E640D" w:rsidP="00625D48">
      <w:pPr>
        <w:pStyle w:val="BodyTextIndent2"/>
        <w:ind w:left="0"/>
        <w:rPr>
          <w:b/>
          <w:i w:val="0"/>
        </w:rPr>
      </w:pPr>
    </w:p>
    <w:p w14:paraId="2BDF9AA5" w14:textId="7E966913" w:rsidR="004E640D" w:rsidRPr="004E640D" w:rsidRDefault="004E640D" w:rsidP="00625D48">
      <w:pPr>
        <w:pStyle w:val="BodyTextIndent2"/>
        <w:ind w:left="0"/>
        <w:rPr>
          <w:b/>
          <w:i w:val="0"/>
        </w:rPr>
      </w:pPr>
      <w:r w:rsidRPr="004E640D">
        <w:rPr>
          <w:b/>
          <w:i w:val="0"/>
        </w:rPr>
        <w:t xml:space="preserve">Punctuality </w:t>
      </w:r>
    </w:p>
    <w:p w14:paraId="15328131" w14:textId="4B6D20FE" w:rsidR="004E640D" w:rsidRDefault="004E640D" w:rsidP="00625D48">
      <w:pPr>
        <w:pStyle w:val="BodyTextIndent2"/>
        <w:ind w:left="0"/>
        <w:rPr>
          <w:i w:val="0"/>
        </w:rPr>
      </w:pPr>
    </w:p>
    <w:p w14:paraId="7469A6BA" w14:textId="7625370D" w:rsidR="004E640D" w:rsidRDefault="004E640D" w:rsidP="65C51F8A">
      <w:pPr>
        <w:pStyle w:val="BodyTextIndent2"/>
        <w:ind w:left="0"/>
        <w:rPr>
          <w:i w:val="0"/>
          <w:iCs w:val="0"/>
        </w:rPr>
      </w:pPr>
      <w:r w:rsidRPr="65C51F8A">
        <w:rPr>
          <w:i w:val="0"/>
          <w:iCs w:val="0"/>
        </w:rPr>
        <w:t xml:space="preserve">A pupil will be marked as late when the class teacher has completed the </w:t>
      </w:r>
      <w:r w:rsidR="68B809BF" w:rsidRPr="65C51F8A">
        <w:rPr>
          <w:i w:val="0"/>
          <w:iCs w:val="0"/>
        </w:rPr>
        <w:t>register,</w:t>
      </w:r>
      <w:r w:rsidRPr="65C51F8A">
        <w:rPr>
          <w:i w:val="0"/>
          <w:iCs w:val="0"/>
        </w:rPr>
        <w:t xml:space="preserve"> and a pupil arrives after the register has been “sent”. Minutes late to school will be recorded.</w:t>
      </w:r>
      <w:r w:rsidR="00924931" w:rsidRPr="65C51F8A">
        <w:rPr>
          <w:i w:val="0"/>
          <w:iCs w:val="0"/>
        </w:rPr>
        <w:t xml:space="preserve">  Lateness after the register session has closed (9.15am and 1.30pm) </w:t>
      </w:r>
      <w:r w:rsidR="00A31FC9" w:rsidRPr="65C51F8A">
        <w:rPr>
          <w:i w:val="0"/>
          <w:iCs w:val="0"/>
        </w:rPr>
        <w:t xml:space="preserve">will receive </w:t>
      </w:r>
      <w:r w:rsidR="00924931" w:rsidRPr="65C51F8A">
        <w:rPr>
          <w:i w:val="0"/>
          <w:iCs w:val="0"/>
        </w:rPr>
        <w:t>an unauthorise</w:t>
      </w:r>
      <w:r w:rsidR="00A31FC9" w:rsidRPr="65C51F8A">
        <w:rPr>
          <w:i w:val="0"/>
          <w:iCs w:val="0"/>
        </w:rPr>
        <w:t>d absence code.</w:t>
      </w:r>
    </w:p>
    <w:p w14:paraId="3D47D9F0" w14:textId="0880AC40" w:rsidR="004E640D" w:rsidRDefault="004E640D" w:rsidP="00625D48">
      <w:pPr>
        <w:pStyle w:val="BodyTextIndent2"/>
        <w:ind w:left="0"/>
        <w:rPr>
          <w:i w:val="0"/>
        </w:rPr>
      </w:pPr>
    </w:p>
    <w:p w14:paraId="4B5CC17B" w14:textId="1602361C" w:rsidR="004E640D" w:rsidRDefault="004E640D" w:rsidP="00625D48">
      <w:pPr>
        <w:pStyle w:val="BodyTextIndent2"/>
        <w:ind w:left="0"/>
        <w:rPr>
          <w:i w:val="0"/>
        </w:rPr>
      </w:pPr>
      <w:r>
        <w:rPr>
          <w:i w:val="0"/>
        </w:rPr>
        <w:t>A support action plan meeting will be set if persistent lateness occurs.</w:t>
      </w:r>
    </w:p>
    <w:p w14:paraId="47885A2A" w14:textId="77777777" w:rsidR="004E640D" w:rsidRDefault="004E640D" w:rsidP="00625D48">
      <w:pPr>
        <w:pStyle w:val="BodyTextIndent2"/>
        <w:ind w:left="0"/>
        <w:rPr>
          <w:i w:val="0"/>
        </w:rPr>
      </w:pPr>
    </w:p>
    <w:p w14:paraId="675657B0" w14:textId="142E192C" w:rsidR="00625D48" w:rsidRPr="004E640D" w:rsidRDefault="004E640D" w:rsidP="00625D48">
      <w:pPr>
        <w:pStyle w:val="BodyTextIndent2"/>
        <w:ind w:left="0"/>
        <w:rPr>
          <w:i w:val="0"/>
        </w:rPr>
      </w:pPr>
      <w:r w:rsidRPr="004E640D">
        <w:rPr>
          <w:i w:val="0"/>
        </w:rPr>
        <w:t>Parents may be prosecuted for persistently failing to get their child to school on time. The school will take a robust response to pupils who are regularly arriving late.</w:t>
      </w:r>
    </w:p>
    <w:p w14:paraId="1794A90F" w14:textId="77777777" w:rsidR="00625D48" w:rsidRDefault="00625D48" w:rsidP="00625D48">
      <w:pPr>
        <w:pStyle w:val="BodyTextIndent2"/>
        <w:ind w:left="0"/>
        <w:rPr>
          <w:b/>
          <w:i w:val="0"/>
        </w:rPr>
      </w:pPr>
    </w:p>
    <w:p w14:paraId="270507E7" w14:textId="221C589F" w:rsidR="00187280" w:rsidRDefault="00187280"/>
    <w:p w14:paraId="070CE623" w14:textId="348091D2" w:rsidR="00187280" w:rsidRDefault="00187280">
      <w:pPr>
        <w:rPr>
          <w:b/>
        </w:rPr>
      </w:pPr>
      <w:r w:rsidRPr="004B60A4">
        <w:rPr>
          <w:b/>
        </w:rPr>
        <w:t>Home School Partner</w:t>
      </w:r>
      <w:r w:rsidR="00724C35" w:rsidRPr="004B60A4">
        <w:rPr>
          <w:b/>
        </w:rPr>
        <w:t>ship</w:t>
      </w:r>
    </w:p>
    <w:p w14:paraId="4366F8C2" w14:textId="5A5E5E02" w:rsidR="00625D48" w:rsidRDefault="00625D48">
      <w:pPr>
        <w:rPr>
          <w:b/>
        </w:rPr>
      </w:pPr>
    </w:p>
    <w:p w14:paraId="71495D46" w14:textId="1E8D952D" w:rsidR="00625D48" w:rsidRDefault="00625D48">
      <w:r>
        <w:t xml:space="preserve">Northcott School works in close partnerships with our families to achieve high attendance for </w:t>
      </w:r>
      <w:r w:rsidR="7A6D3124">
        <w:t>all</w:t>
      </w:r>
      <w:r w:rsidR="0099364B">
        <w:t xml:space="preserve"> our </w:t>
      </w:r>
      <w:r>
        <w:t xml:space="preserve">pupils.  </w:t>
      </w:r>
    </w:p>
    <w:p w14:paraId="2A18C84D" w14:textId="4EA01FC5" w:rsidR="00A82B18" w:rsidRDefault="00A82B18"/>
    <w:p w14:paraId="6FEF9A3C" w14:textId="4E6799C8" w:rsidR="00A82B18" w:rsidRPr="00A82B18" w:rsidRDefault="00A82B18">
      <w:pPr>
        <w:rPr>
          <w:color w:val="5B9BD5" w:themeColor="accent1"/>
        </w:rPr>
      </w:pPr>
      <w:r w:rsidRPr="00A82B18">
        <w:rPr>
          <w:color w:val="5B9BD5" w:themeColor="accent1"/>
        </w:rPr>
        <w:t>Parents must:</w:t>
      </w:r>
    </w:p>
    <w:p w14:paraId="75CA5C7F" w14:textId="6C8500CD" w:rsidR="0099364B" w:rsidRDefault="0099364B"/>
    <w:p w14:paraId="14E58F8E" w14:textId="38524718" w:rsidR="00724C35" w:rsidRDefault="001E5299" w:rsidP="001E5299">
      <w:pPr>
        <w:pStyle w:val="ListParagraph"/>
        <w:numPr>
          <w:ilvl w:val="0"/>
          <w:numId w:val="9"/>
        </w:numPr>
      </w:pPr>
      <w:r>
        <w:t>Contact the School on the first day of a child’s absence – by 8.50 at the latest.</w:t>
      </w:r>
    </w:p>
    <w:p w14:paraId="79F619DC" w14:textId="5369236A" w:rsidR="001E5299" w:rsidRDefault="001E5299" w:rsidP="001E5299">
      <w:pPr>
        <w:pStyle w:val="ListParagraph"/>
        <w:numPr>
          <w:ilvl w:val="0"/>
          <w:numId w:val="9"/>
        </w:numPr>
      </w:pPr>
      <w:r>
        <w:t>Ensure that their child arrives to school on time</w:t>
      </w:r>
      <w:r w:rsidR="00A31FC9">
        <w:t xml:space="preserve"> </w:t>
      </w:r>
      <w:r w:rsidR="274C9CE5">
        <w:t>every day</w:t>
      </w:r>
      <w:r>
        <w:t xml:space="preserve"> – school starts at 8.50, pupils arriving after the registers have closed, apart from pupils on local authority transport, may be classed as absent using the appropriate late code (see appendix 2).  Arrival after the register closes at 9.15am or at 1:30pm, without satisfactory explanation, will result in an unauthorised absence being recorded on the register.</w:t>
      </w:r>
    </w:p>
    <w:p w14:paraId="5DB2BB48" w14:textId="22D9A0BF" w:rsidR="001E5299" w:rsidRDefault="001E5299" w:rsidP="001E5299">
      <w:pPr>
        <w:pStyle w:val="ListParagraph"/>
        <w:numPr>
          <w:ilvl w:val="0"/>
          <w:numId w:val="9"/>
        </w:numPr>
      </w:pPr>
      <w:r>
        <w:t xml:space="preserve">Notify the school of planned medical appointments in advance and ensure that their child attends school around their appointment where possible dependent on the time/location of </w:t>
      </w:r>
      <w:r w:rsidR="00A31FC9">
        <w:t xml:space="preserve">the </w:t>
      </w:r>
      <w:r>
        <w:t>appointment.</w:t>
      </w:r>
    </w:p>
    <w:p w14:paraId="256C4C21" w14:textId="04DD7BAC" w:rsidR="00A31FC9" w:rsidRDefault="003056BF" w:rsidP="00A31FC9">
      <w:pPr>
        <w:pStyle w:val="ListParagraph"/>
        <w:numPr>
          <w:ilvl w:val="0"/>
          <w:numId w:val="9"/>
        </w:numPr>
      </w:pPr>
      <w:r>
        <w:t>Seek support from the school, and liaise with them, if their child is struggling to attend school.</w:t>
      </w:r>
    </w:p>
    <w:p w14:paraId="3FDE3639" w14:textId="59EB2938" w:rsidR="00A31FC9" w:rsidRDefault="00A31FC9" w:rsidP="00A31FC9">
      <w:pPr>
        <w:pStyle w:val="ListParagraph"/>
        <w:numPr>
          <w:ilvl w:val="0"/>
          <w:numId w:val="9"/>
        </w:numPr>
      </w:pPr>
      <w:r>
        <w:t>Avoid term times for family holidays.</w:t>
      </w:r>
    </w:p>
    <w:p w14:paraId="2D991C84" w14:textId="4D59070C" w:rsidR="00A31FC9" w:rsidRDefault="00A31FC9" w:rsidP="00A31FC9">
      <w:pPr>
        <w:pStyle w:val="ListParagraph"/>
        <w:numPr>
          <w:ilvl w:val="0"/>
          <w:numId w:val="9"/>
        </w:numPr>
      </w:pPr>
      <w:r>
        <w:t>Attend any meetings to discuss attendance as required.</w:t>
      </w:r>
    </w:p>
    <w:p w14:paraId="0FDE49E8" w14:textId="77777777" w:rsidR="003056BF" w:rsidRDefault="003056BF" w:rsidP="003056BF">
      <w:pPr>
        <w:pStyle w:val="ListParagraph"/>
      </w:pPr>
    </w:p>
    <w:p w14:paraId="5DDCCCBA" w14:textId="7383FC11" w:rsidR="003056BF" w:rsidRDefault="003056BF" w:rsidP="003056BF">
      <w:pPr>
        <w:rPr>
          <w:color w:val="5B9BD5" w:themeColor="accent1"/>
        </w:rPr>
      </w:pPr>
      <w:r w:rsidRPr="65C51F8A">
        <w:rPr>
          <w:color w:val="5B9BD5" w:themeColor="accent1"/>
        </w:rPr>
        <w:t xml:space="preserve">The </w:t>
      </w:r>
      <w:r w:rsidR="23C89E97" w:rsidRPr="65C51F8A">
        <w:rPr>
          <w:color w:val="5B9BD5" w:themeColor="accent1"/>
        </w:rPr>
        <w:t>school</w:t>
      </w:r>
      <w:r w:rsidRPr="65C51F8A">
        <w:rPr>
          <w:color w:val="5B9BD5" w:themeColor="accent1"/>
        </w:rPr>
        <w:t xml:space="preserve"> will:</w:t>
      </w:r>
    </w:p>
    <w:p w14:paraId="5C1F24B7" w14:textId="38DF8CE1" w:rsidR="003056BF" w:rsidRDefault="003056BF" w:rsidP="003056BF">
      <w:pPr>
        <w:pStyle w:val="ListParagraph"/>
        <w:numPr>
          <w:ilvl w:val="0"/>
          <w:numId w:val="11"/>
        </w:numPr>
      </w:pPr>
      <w:r>
        <w:t>Contact parents on the first day of absence if a reason for absence has not been given. The school will send a text message requesting information or phone the parent to discuss their child’s absence.</w:t>
      </w:r>
    </w:p>
    <w:p w14:paraId="732C6389" w14:textId="7E60FA0E" w:rsidR="003056BF" w:rsidRDefault="003056BF" w:rsidP="003056BF">
      <w:pPr>
        <w:pStyle w:val="ListParagraph"/>
        <w:numPr>
          <w:ilvl w:val="0"/>
          <w:numId w:val="11"/>
        </w:numPr>
      </w:pPr>
      <w:r>
        <w:t>Meet with parents to discuss and agree</w:t>
      </w:r>
      <w:r w:rsidR="002057ED">
        <w:t xml:space="preserve"> support to improve attendance.</w:t>
      </w:r>
    </w:p>
    <w:p w14:paraId="204A50C4" w14:textId="198E5CD6" w:rsidR="003056BF" w:rsidRDefault="003056BF" w:rsidP="003056BF">
      <w:pPr>
        <w:pStyle w:val="ListParagraph"/>
        <w:numPr>
          <w:ilvl w:val="0"/>
          <w:numId w:val="11"/>
        </w:numPr>
      </w:pPr>
      <w:r>
        <w:t>Monitor attendance weekly and decide on necessary intervention to maintain high standards and expectations of attendance.</w:t>
      </w:r>
    </w:p>
    <w:p w14:paraId="058C4860" w14:textId="110FC37A" w:rsidR="003056BF" w:rsidRDefault="003056BF" w:rsidP="003056BF">
      <w:pPr>
        <w:pStyle w:val="ListParagraph"/>
        <w:numPr>
          <w:ilvl w:val="0"/>
          <w:numId w:val="11"/>
        </w:numPr>
      </w:pPr>
      <w:r>
        <w:t>Escalate concerns around attendance to School’s DSL, Social Care and Local Authority.</w:t>
      </w:r>
    </w:p>
    <w:p w14:paraId="24CACF93" w14:textId="7670B72A" w:rsidR="003056BF" w:rsidRDefault="003056BF" w:rsidP="003056BF">
      <w:pPr>
        <w:pStyle w:val="ListParagraph"/>
        <w:numPr>
          <w:ilvl w:val="0"/>
          <w:numId w:val="11"/>
        </w:numPr>
      </w:pPr>
      <w:r>
        <w:t xml:space="preserve">Conduct home visits as required due to absence for a period of more than 3 days and as planned </w:t>
      </w:r>
      <w:r w:rsidR="00BF6738">
        <w:t>welfare checks.</w:t>
      </w:r>
    </w:p>
    <w:p w14:paraId="5D2FC4E3" w14:textId="48056194" w:rsidR="00BF6738" w:rsidRDefault="00BF6738" w:rsidP="003056BF">
      <w:pPr>
        <w:pStyle w:val="ListParagraph"/>
        <w:numPr>
          <w:ilvl w:val="0"/>
          <w:numId w:val="11"/>
        </w:numPr>
      </w:pPr>
      <w:r>
        <w:t xml:space="preserve">Follow up promptly any concerns parents may share that are affecting a </w:t>
      </w:r>
      <w:r w:rsidR="1E8BA55F">
        <w:t>pupil's</w:t>
      </w:r>
      <w:r>
        <w:t xml:space="preserve"> attendance.</w:t>
      </w:r>
    </w:p>
    <w:p w14:paraId="06C590D6" w14:textId="687379EA" w:rsidR="00BF6738" w:rsidRDefault="00BF6738" w:rsidP="003056BF">
      <w:pPr>
        <w:pStyle w:val="ListParagraph"/>
        <w:numPr>
          <w:ilvl w:val="0"/>
          <w:numId w:val="11"/>
        </w:numPr>
      </w:pPr>
      <w:r>
        <w:t>Share attendance matters and pupils attendance with parents termly.</w:t>
      </w:r>
    </w:p>
    <w:p w14:paraId="3118F8CD" w14:textId="3255D17F" w:rsidR="00BF6738" w:rsidRDefault="00BF6738" w:rsidP="003056BF">
      <w:pPr>
        <w:pStyle w:val="ListParagraph"/>
        <w:numPr>
          <w:ilvl w:val="0"/>
          <w:numId w:val="11"/>
        </w:numPr>
      </w:pPr>
      <w:r>
        <w:t>Acknowledge and celebrate improving attendance.</w:t>
      </w:r>
    </w:p>
    <w:p w14:paraId="2152C8D5" w14:textId="1CCCA360" w:rsidR="00BF6738" w:rsidRDefault="00BF6738" w:rsidP="003056BF">
      <w:pPr>
        <w:pStyle w:val="ListParagraph"/>
        <w:numPr>
          <w:ilvl w:val="0"/>
          <w:numId w:val="11"/>
        </w:numPr>
      </w:pPr>
      <w:r>
        <w:t>Provide support to pupils and their families to raise attendance.  This may include working with external agencies.</w:t>
      </w:r>
    </w:p>
    <w:p w14:paraId="71A44D6C" w14:textId="4703ABCF" w:rsidR="00BF6738" w:rsidRDefault="00BF6738" w:rsidP="003056BF">
      <w:pPr>
        <w:pStyle w:val="ListParagraph"/>
        <w:numPr>
          <w:ilvl w:val="0"/>
          <w:numId w:val="11"/>
        </w:numPr>
      </w:pPr>
      <w:r>
        <w:t>Regularly remind pupils (where appropriate) of the importance of high attendance and punctuality for example, through assemblies and tutor time.</w:t>
      </w:r>
    </w:p>
    <w:p w14:paraId="72E30B39" w14:textId="08C718EF" w:rsidR="00BF6738" w:rsidRPr="003056BF" w:rsidRDefault="00BF6738" w:rsidP="003056BF">
      <w:pPr>
        <w:pStyle w:val="ListParagraph"/>
        <w:numPr>
          <w:ilvl w:val="0"/>
          <w:numId w:val="11"/>
        </w:numPr>
      </w:pPr>
      <w:r>
        <w:t xml:space="preserve">If </w:t>
      </w:r>
      <w:r w:rsidR="3376839A">
        <w:t>necessary,</w:t>
      </w:r>
      <w:r>
        <w:t xml:space="preserve"> following exhausting all options, apply for sanctions such as Penalty Notice fines or prosecutions in the Magistrates Court. In all cases we believe it is in the child’s best interests to attend school regularly and our decision making is always led by our commitment to protecting the entitlement of children to full time education.  </w:t>
      </w:r>
    </w:p>
    <w:p w14:paraId="1A5950AF" w14:textId="77777777" w:rsidR="003056BF" w:rsidRDefault="003056BF" w:rsidP="003056BF"/>
    <w:p w14:paraId="01D05312" w14:textId="77777777" w:rsidR="001E5299" w:rsidRDefault="001E5299" w:rsidP="001E5299"/>
    <w:p w14:paraId="45C0EEF6" w14:textId="5AD5043A" w:rsidR="00724C35" w:rsidRDefault="00724C35">
      <w:pPr>
        <w:rPr>
          <w:b/>
        </w:rPr>
      </w:pPr>
      <w:r w:rsidRPr="00625D48">
        <w:rPr>
          <w:b/>
        </w:rPr>
        <w:t>Roles and Responsibilities</w:t>
      </w:r>
    </w:p>
    <w:p w14:paraId="39101670" w14:textId="04489DD3" w:rsidR="00BF6738" w:rsidRDefault="00BF6738">
      <w:pPr>
        <w:rPr>
          <w:b/>
        </w:rPr>
      </w:pPr>
    </w:p>
    <w:p w14:paraId="70DB53EF" w14:textId="2E066282" w:rsidR="00BF6738" w:rsidRDefault="00BF6738">
      <w:r>
        <w:t>The roles of the class teacher</w:t>
      </w:r>
      <w:r w:rsidR="009C77E8">
        <w:t>/tutor</w:t>
      </w:r>
      <w:r>
        <w:t xml:space="preserve">, </w:t>
      </w:r>
      <w:r w:rsidR="009C77E8">
        <w:t>School’s Education Welfare Officer (EWO)</w:t>
      </w:r>
      <w:r>
        <w:t xml:space="preserve">, </w:t>
      </w:r>
      <w:r w:rsidR="009C77E8">
        <w:t>Pastoral Lead</w:t>
      </w:r>
      <w:r>
        <w:t xml:space="preserve"> and Headtea</w:t>
      </w:r>
      <w:r w:rsidR="008F7BA9">
        <w:t>cher are explained in Appendix 7</w:t>
      </w:r>
      <w:r>
        <w:t xml:space="preserve">. </w:t>
      </w:r>
      <w:r w:rsidRPr="009C77E8">
        <w:rPr>
          <w:b/>
        </w:rPr>
        <w:t>All</w:t>
      </w:r>
      <w:r>
        <w:t xml:space="preserve"> members of staff have a responsibility to promote high attendance.</w:t>
      </w:r>
    </w:p>
    <w:p w14:paraId="4F27EAEC" w14:textId="3A9AFC33" w:rsidR="009C77E8" w:rsidRDefault="009C77E8"/>
    <w:p w14:paraId="66CA06EB" w14:textId="77777777" w:rsidR="009C77E8" w:rsidRPr="00625D48" w:rsidRDefault="009C77E8">
      <w:pPr>
        <w:rPr>
          <w:b/>
        </w:rPr>
      </w:pPr>
    </w:p>
    <w:p w14:paraId="1EE3F79A" w14:textId="092F7537" w:rsidR="00724C35" w:rsidRDefault="02E6CB9C">
      <w:pPr>
        <w:rPr>
          <w:b/>
        </w:rPr>
      </w:pPr>
      <w:r w:rsidRPr="009C77E8">
        <w:rPr>
          <w:b/>
        </w:rPr>
        <w:t>Supporti</w:t>
      </w:r>
      <w:r w:rsidR="003C0BB9">
        <w:rPr>
          <w:b/>
        </w:rPr>
        <w:t>ng High attendance</w:t>
      </w:r>
    </w:p>
    <w:p w14:paraId="1B71732D" w14:textId="1A9A322B" w:rsidR="009C77E8" w:rsidRDefault="009C77E8">
      <w:pPr>
        <w:rPr>
          <w:b/>
        </w:rPr>
      </w:pPr>
    </w:p>
    <w:p w14:paraId="542775AC" w14:textId="6BC993D4" w:rsidR="009C77E8" w:rsidRDefault="009C77E8" w:rsidP="009C77E8">
      <w:pPr>
        <w:widowControl/>
        <w:overflowPunct/>
        <w:autoSpaceDE/>
        <w:autoSpaceDN/>
        <w:adjustRightInd/>
        <w:textAlignment w:val="auto"/>
      </w:pPr>
      <w:r>
        <w:t xml:space="preserve">To promote the importance of high attendance and punctuality, the </w:t>
      </w:r>
      <w:r w:rsidR="2090FF1C">
        <w:t>school</w:t>
      </w:r>
      <w:r>
        <w:t xml:space="preserve"> will recognise improvement in attendance on an individual basis.  At Northcott we understand that some pupils may never achieve 100% attendance due to the nature of their special educational needs, especially if they have medical needs.  We view rewarding attendance through giving thanks and praise for efforts and individual circumstances are considered. </w:t>
      </w:r>
    </w:p>
    <w:p w14:paraId="33F8166B" w14:textId="77777777" w:rsidR="009C77E8" w:rsidRDefault="009C77E8" w:rsidP="009C77E8">
      <w:pPr>
        <w:widowControl/>
        <w:overflowPunct/>
        <w:autoSpaceDE/>
        <w:autoSpaceDN/>
        <w:adjustRightInd/>
        <w:textAlignment w:val="auto"/>
      </w:pPr>
    </w:p>
    <w:p w14:paraId="418B8FC6" w14:textId="4C6D65D4" w:rsidR="009C77E8" w:rsidRPr="009C77E8" w:rsidRDefault="009C77E8" w:rsidP="009C77E8">
      <w:pPr>
        <w:widowControl/>
        <w:overflowPunct/>
        <w:autoSpaceDE/>
        <w:autoSpaceDN/>
        <w:adjustRightInd/>
        <w:textAlignment w:val="auto"/>
      </w:pPr>
      <w:r>
        <w:t xml:space="preserve">Whole school attendance is displayed </w:t>
      </w:r>
      <w:r w:rsidR="52C56245">
        <w:t>centrally,</w:t>
      </w:r>
      <w:r>
        <w:t xml:space="preserve"> and ‘weekly attendance’ publication is shared to all classes to celebrate in tutor time.  Individuals may receive recognition for improvements in attendance through the celebration assembly as pupil of the week if appropriate.</w:t>
      </w:r>
      <w:r w:rsidR="00DE1404">
        <w:t xml:space="preserve">  Pupils are rewarded with school reward points for attending school on their birthday.</w:t>
      </w:r>
    </w:p>
    <w:p w14:paraId="5C6D0215" w14:textId="42F54FB1" w:rsidR="009C77E8" w:rsidRDefault="009C77E8"/>
    <w:p w14:paraId="5AECF5D9" w14:textId="77777777" w:rsidR="009C77E8" w:rsidRDefault="009C77E8"/>
    <w:p w14:paraId="19D9785F" w14:textId="00998167" w:rsidR="004E640D" w:rsidRDefault="004E640D">
      <w:pPr>
        <w:rPr>
          <w:b/>
        </w:rPr>
      </w:pPr>
    </w:p>
    <w:p w14:paraId="234E3E20" w14:textId="2A97BA79" w:rsidR="00724C35" w:rsidRDefault="00724C35">
      <w:pPr>
        <w:rPr>
          <w:b/>
        </w:rPr>
      </w:pPr>
      <w:r w:rsidRPr="004B60A4">
        <w:rPr>
          <w:b/>
        </w:rPr>
        <w:t>Contacts</w:t>
      </w:r>
    </w:p>
    <w:p w14:paraId="67986E37" w14:textId="0C54C22C" w:rsidR="00875B26" w:rsidRDefault="00875B26">
      <w:pPr>
        <w:rPr>
          <w:b/>
        </w:rPr>
      </w:pPr>
    </w:p>
    <w:p w14:paraId="2AA9D32C" w14:textId="3D41F6BC" w:rsidR="00875B26" w:rsidRDefault="00875B26" w:rsidP="65C51F8A">
      <w:pPr>
        <w:rPr>
          <w:b/>
          <w:bCs/>
        </w:rPr>
      </w:pPr>
      <w:r>
        <w:t xml:space="preserve">There are times when the </w:t>
      </w:r>
      <w:r w:rsidR="27B943C0">
        <w:t>school</w:t>
      </w:r>
      <w:r>
        <w:t xml:space="preserve"> needs to contact parents about educational matters, including attendance, punctuality and absence. The school may also need to contact parents in the event of an emergency. Therefore, we need to have correct parental contact phone numbers at all times. Parents must ensure the school always has an up to date contact number. </w:t>
      </w:r>
      <w:r w:rsidRPr="65C51F8A">
        <w:rPr>
          <w:b/>
          <w:bCs/>
        </w:rPr>
        <w:t>Parents have a duty to notify the school as soon as possible of any changes to their contact details.</w:t>
      </w:r>
    </w:p>
    <w:p w14:paraId="66DB4838" w14:textId="77777777" w:rsidR="00A82B18" w:rsidRDefault="00A82B18"/>
    <w:p w14:paraId="2AD36E51" w14:textId="77777777" w:rsidR="00A82B18" w:rsidRDefault="00A82B18" w:rsidP="00A82B18">
      <w:r>
        <w:t>P</w:t>
      </w:r>
      <w:r w:rsidR="00875B26">
        <w:t xml:space="preserve">arents should contact </w:t>
      </w:r>
      <w:r>
        <w:t xml:space="preserve">the school office on 01482 825311 to report absence.  </w:t>
      </w:r>
    </w:p>
    <w:p w14:paraId="6F97AFE9" w14:textId="77777777" w:rsidR="00A82B18" w:rsidRDefault="00A82B18" w:rsidP="00A82B18"/>
    <w:p w14:paraId="02BF9FDC" w14:textId="77777777" w:rsidR="00A82B18" w:rsidRDefault="00A82B18" w:rsidP="00A82B18"/>
    <w:p w14:paraId="51FD70F4" w14:textId="3363948B" w:rsidR="00A82B18" w:rsidRDefault="00A82B18" w:rsidP="00A82B18">
      <w:r>
        <w:t xml:space="preserve">The following people can be requested to speak with regarding attendance through using the school number or via emailing </w:t>
      </w:r>
      <w:hyperlink r:id="rId9" w:history="1">
        <w:r w:rsidRPr="00227124">
          <w:rPr>
            <w:rStyle w:val="Hyperlink"/>
          </w:rPr>
          <w:t>admin@northcottschool.org.uk</w:t>
        </w:r>
      </w:hyperlink>
      <w:r>
        <w:t xml:space="preserve"> and identifying </w:t>
      </w:r>
      <w:r w:rsidR="002057ED">
        <w:t xml:space="preserve">“for the attention of” </w:t>
      </w:r>
      <w:r>
        <w:t>in the subject bar:</w:t>
      </w:r>
    </w:p>
    <w:p w14:paraId="6ECD87CD" w14:textId="77777777" w:rsidR="00A82B18" w:rsidRDefault="00A82B18" w:rsidP="00A82B18"/>
    <w:p w14:paraId="79CE0B71" w14:textId="4FE712EA" w:rsidR="00A82B18" w:rsidRDefault="00A82B18" w:rsidP="00A82B18">
      <w:r>
        <w:t>School’s Education Welfare Officer: Natasha Ryan</w:t>
      </w:r>
    </w:p>
    <w:p w14:paraId="1989834D" w14:textId="6F0437C6" w:rsidR="00875B26" w:rsidRDefault="00875B26">
      <w:r>
        <w:t>Family Support Officer: Connie Lambert</w:t>
      </w:r>
    </w:p>
    <w:p w14:paraId="2E65B1EF" w14:textId="0FDC8B43" w:rsidR="00A82B18" w:rsidRDefault="00A82B18" w:rsidP="00A82B18">
      <w:r>
        <w:t>Lead Practitioner for Pastoral Progress (SLT Lead): Jo Richardson</w:t>
      </w:r>
    </w:p>
    <w:p w14:paraId="1AD74536" w14:textId="2E94EA3A" w:rsidR="00A82B18" w:rsidRDefault="00A82B18" w:rsidP="00A82B18">
      <w:r>
        <w:t xml:space="preserve">Attendance linked Governor: Jo </w:t>
      </w:r>
      <w:r w:rsidR="003C0BB9">
        <w:t>Haylock</w:t>
      </w:r>
    </w:p>
    <w:p w14:paraId="4D656E2C" w14:textId="77777777" w:rsidR="00875B26" w:rsidRDefault="00875B26"/>
    <w:p w14:paraId="0F8EAD7A" w14:textId="1629EF34" w:rsidR="00875B26" w:rsidRDefault="00875B26"/>
    <w:p w14:paraId="61CA5782" w14:textId="77777777" w:rsidR="00875B26" w:rsidRPr="004B60A4" w:rsidRDefault="00875B26">
      <w:pPr>
        <w:rPr>
          <w:b/>
        </w:rPr>
      </w:pPr>
    </w:p>
    <w:p w14:paraId="0BB22459" w14:textId="77777777" w:rsidR="00724C35" w:rsidRDefault="00724C35"/>
    <w:p w14:paraId="4C293230" w14:textId="1C7E9A9D" w:rsidR="00724C35" w:rsidRDefault="00724C35">
      <w:pPr>
        <w:rPr>
          <w:u w:val="single"/>
        </w:rPr>
      </w:pPr>
      <w:r w:rsidRPr="009B46F9">
        <w:rPr>
          <w:u w:val="single"/>
        </w:rPr>
        <w:t>Appendix</w:t>
      </w:r>
    </w:p>
    <w:p w14:paraId="3FFE3C8C" w14:textId="57377217" w:rsidR="009B46F9" w:rsidRDefault="009B46F9">
      <w:pPr>
        <w:rPr>
          <w:u w:val="single"/>
        </w:rPr>
      </w:pPr>
    </w:p>
    <w:p w14:paraId="0520CEB3" w14:textId="00C017EA" w:rsidR="009B46F9" w:rsidRPr="009B46F9" w:rsidRDefault="009B46F9">
      <w:r w:rsidRPr="009B46F9">
        <w:t>Appendix 1:</w:t>
      </w:r>
      <w:r>
        <w:t xml:space="preserve"> SOL diamond showing impact of absence</w:t>
      </w:r>
    </w:p>
    <w:p w14:paraId="27C67C97" w14:textId="255F637A" w:rsidR="009B46F9" w:rsidRPr="009B46F9" w:rsidRDefault="009B46F9">
      <w:r w:rsidRPr="009B46F9">
        <w:t>Appendix 2:</w:t>
      </w:r>
      <w:r>
        <w:t xml:space="preserve"> National Attendance and Absence Codes</w:t>
      </w:r>
    </w:p>
    <w:p w14:paraId="5A99A4E0" w14:textId="5EE293C3" w:rsidR="009B46F9" w:rsidRPr="009B46F9" w:rsidRDefault="009B46F9">
      <w:r w:rsidRPr="009B46F9">
        <w:t>Appendix 3:</w:t>
      </w:r>
      <w:r>
        <w:t xml:space="preserve"> NHS absence recommendations</w:t>
      </w:r>
    </w:p>
    <w:p w14:paraId="6509E3D7" w14:textId="252E9943" w:rsidR="009B46F9" w:rsidRPr="009B46F9" w:rsidRDefault="009B46F9">
      <w:r w:rsidRPr="009B46F9">
        <w:t>Appendix 4:</w:t>
      </w:r>
      <w:r>
        <w:t xml:space="preserve"> Exceptional Circumstances Request Form</w:t>
      </w:r>
    </w:p>
    <w:p w14:paraId="434398E0" w14:textId="00190AEE" w:rsidR="009B46F9" w:rsidRPr="009B46F9" w:rsidRDefault="009B46F9">
      <w:r w:rsidRPr="009B46F9">
        <w:t>Appendix 5:</w:t>
      </w:r>
      <w:r>
        <w:t xml:space="preserve"> Tiered response to attendance</w:t>
      </w:r>
    </w:p>
    <w:p w14:paraId="22151985" w14:textId="5398EE95" w:rsidR="009B46F9" w:rsidRPr="009B46F9" w:rsidRDefault="009B46F9">
      <w:r w:rsidRPr="009B46F9">
        <w:t>Appendix 6:</w:t>
      </w:r>
      <w:r>
        <w:t xml:space="preserve"> Support Action Plan/Attendance Contract </w:t>
      </w:r>
    </w:p>
    <w:p w14:paraId="55206281" w14:textId="43AEFA0E" w:rsidR="009B46F9" w:rsidRPr="009B46F9" w:rsidRDefault="008F7BA9">
      <w:r>
        <w:t>Appendix 7</w:t>
      </w:r>
      <w:r w:rsidR="009B46F9" w:rsidRPr="009B46F9">
        <w:t>: Roles and Responsibilities</w:t>
      </w:r>
    </w:p>
    <w:p w14:paraId="63773CB1" w14:textId="77777777" w:rsidR="00196799" w:rsidRDefault="00196799"/>
    <w:p w14:paraId="706049A9" w14:textId="2D05AF82" w:rsidR="00196799" w:rsidRDefault="00196799"/>
    <w:p w14:paraId="4E2AEA50" w14:textId="57457204" w:rsidR="009B46F9" w:rsidRDefault="009B46F9"/>
    <w:p w14:paraId="1E33D8A6" w14:textId="62A0FD0C" w:rsidR="009B46F9" w:rsidRDefault="009B46F9"/>
    <w:p w14:paraId="5518B33D" w14:textId="7E0FB137" w:rsidR="009B46F9" w:rsidRDefault="009B46F9"/>
    <w:p w14:paraId="3B0E7E85" w14:textId="02BAD712" w:rsidR="009B46F9" w:rsidRDefault="009B46F9"/>
    <w:p w14:paraId="54D97B8B" w14:textId="29902F88" w:rsidR="009B46F9" w:rsidRDefault="009B46F9"/>
    <w:p w14:paraId="1B7C306D" w14:textId="37BCA491" w:rsidR="009B46F9" w:rsidRDefault="009B46F9"/>
    <w:p w14:paraId="5B021EEC" w14:textId="7CF95D12" w:rsidR="009B46F9" w:rsidRDefault="009B46F9"/>
    <w:p w14:paraId="05747993" w14:textId="27E2265B" w:rsidR="009B46F9" w:rsidRDefault="009B46F9"/>
    <w:p w14:paraId="29E63F23" w14:textId="2FEAB794" w:rsidR="009B46F9" w:rsidRDefault="009B46F9"/>
    <w:p w14:paraId="5A917D82" w14:textId="772BECDC" w:rsidR="009B46F9" w:rsidRDefault="009B46F9"/>
    <w:p w14:paraId="6B2AAEE1" w14:textId="282481AA" w:rsidR="009B46F9" w:rsidRDefault="009B46F9"/>
    <w:p w14:paraId="1B8F2835" w14:textId="3CDD0921" w:rsidR="009B46F9" w:rsidRDefault="009B46F9"/>
    <w:p w14:paraId="06B405E4" w14:textId="483110EE" w:rsidR="009B46F9" w:rsidRDefault="009B46F9"/>
    <w:p w14:paraId="40B8548F" w14:textId="77777777" w:rsidR="004E640D" w:rsidRDefault="004E640D"/>
    <w:p w14:paraId="26DC162E" w14:textId="27204AEE" w:rsidR="009B46F9" w:rsidRDefault="009B46F9">
      <w:r>
        <w:t>Appendix 1</w:t>
      </w:r>
    </w:p>
    <w:p w14:paraId="780E5CA2" w14:textId="7DCEB2F8" w:rsidR="009B46F9" w:rsidRDefault="009B46F9">
      <w:r>
        <w:rPr>
          <w:noProof/>
          <w:lang w:eastAsia="en-GB"/>
        </w:rPr>
        <w:drawing>
          <wp:inline distT="0" distB="0" distL="0" distR="0" wp14:anchorId="4863937B" wp14:editId="6088DE8D">
            <wp:extent cx="6009669" cy="847301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64C493.tmp"/>
                    <pic:cNvPicPr/>
                  </pic:nvPicPr>
                  <pic:blipFill>
                    <a:blip r:embed="rId10">
                      <a:extLst>
                        <a:ext uri="{28A0092B-C50C-407E-A947-70E740481C1C}">
                          <a14:useLocalDpi xmlns:a14="http://schemas.microsoft.com/office/drawing/2010/main" val="0"/>
                        </a:ext>
                      </a:extLst>
                    </a:blip>
                    <a:stretch>
                      <a:fillRect/>
                    </a:stretch>
                  </pic:blipFill>
                  <pic:spPr>
                    <a:xfrm>
                      <a:off x="0" y="0"/>
                      <a:ext cx="6015128" cy="8480712"/>
                    </a:xfrm>
                    <a:prstGeom prst="rect">
                      <a:avLst/>
                    </a:prstGeom>
                  </pic:spPr>
                </pic:pic>
              </a:graphicData>
            </a:graphic>
          </wp:inline>
        </w:drawing>
      </w:r>
    </w:p>
    <w:p w14:paraId="2CD33AD0" w14:textId="4D2B5E4C" w:rsidR="009B46F9" w:rsidRDefault="00620EC4">
      <w:r>
        <w:lastRenderedPageBreak/>
        <w:t>Appendix 2</w:t>
      </w:r>
    </w:p>
    <w:tbl>
      <w:tblPr>
        <w:tblStyle w:val="TableGrid"/>
        <w:tblpPr w:leftFromText="180" w:rightFromText="180" w:topFromText="180" w:bottomFromText="180" w:vertAnchor="text" w:horzAnchor="margin" w:tblpXSpec="center" w:tblpY="190"/>
        <w:tblW w:w="9634" w:type="dxa"/>
        <w:tblLayout w:type="fixed"/>
        <w:tblLook w:val="0600" w:firstRow="0" w:lastRow="0" w:firstColumn="0" w:lastColumn="0" w:noHBand="1" w:noVBand="1"/>
      </w:tblPr>
      <w:tblGrid>
        <w:gridCol w:w="988"/>
        <w:gridCol w:w="8646"/>
      </w:tblGrid>
      <w:tr w:rsidR="00DE1404" w:rsidRPr="0052450D" w14:paraId="4CAFDFE4" w14:textId="77777777" w:rsidTr="00DE1404">
        <w:trPr>
          <w:trHeight w:val="360"/>
        </w:trPr>
        <w:tc>
          <w:tcPr>
            <w:tcW w:w="9634" w:type="dxa"/>
            <w:gridSpan w:val="2"/>
            <w:shd w:val="clear" w:color="auto" w:fill="D9D9D9" w:themeFill="background1" w:themeFillShade="D9"/>
          </w:tcPr>
          <w:p w14:paraId="15AA98AD" w14:textId="77777777" w:rsidR="00DE1404" w:rsidRPr="005875B4" w:rsidRDefault="00DE1404" w:rsidP="00DE1404">
            <w:pPr>
              <w:pStyle w:val="NoSpacing"/>
              <w:jc w:val="center"/>
              <w:rPr>
                <w:rFonts w:ascii="Tahoma" w:hAnsi="Tahoma" w:cs="Tahoma"/>
                <w:b/>
                <w:bCs/>
              </w:rPr>
            </w:pPr>
            <w:r w:rsidRPr="005875B4">
              <w:rPr>
                <w:rFonts w:ascii="Tahoma" w:hAnsi="Tahoma" w:cs="Tahoma"/>
                <w:b/>
                <w:bCs/>
              </w:rPr>
              <w:t>Present Codes</w:t>
            </w:r>
          </w:p>
        </w:tc>
      </w:tr>
      <w:tr w:rsidR="00DE1404" w:rsidRPr="0052450D" w14:paraId="3421F1B4" w14:textId="77777777" w:rsidTr="00DE1404">
        <w:trPr>
          <w:trHeight w:val="345"/>
        </w:trPr>
        <w:tc>
          <w:tcPr>
            <w:tcW w:w="988" w:type="dxa"/>
          </w:tcPr>
          <w:p w14:paraId="122D0CC4" w14:textId="77777777" w:rsidR="00DE1404" w:rsidRPr="0052450D" w:rsidRDefault="00DE1404" w:rsidP="00DE1404">
            <w:pPr>
              <w:pStyle w:val="NoSpacing"/>
              <w:rPr>
                <w:rFonts w:ascii="Tahoma" w:hAnsi="Tahoma" w:cs="Tahoma"/>
              </w:rPr>
            </w:pPr>
            <w:r w:rsidRPr="0052450D">
              <w:rPr>
                <w:rFonts w:ascii="Tahoma" w:hAnsi="Tahoma" w:cs="Tahoma"/>
              </w:rPr>
              <w:t>/ \</w:t>
            </w:r>
          </w:p>
        </w:tc>
        <w:tc>
          <w:tcPr>
            <w:tcW w:w="8646" w:type="dxa"/>
          </w:tcPr>
          <w:p w14:paraId="654F73FF" w14:textId="77777777" w:rsidR="00DE1404" w:rsidRPr="0052450D" w:rsidRDefault="00DE1404" w:rsidP="00DE1404">
            <w:pPr>
              <w:pStyle w:val="NoSpacing"/>
              <w:rPr>
                <w:rFonts w:ascii="Tahoma" w:hAnsi="Tahoma" w:cs="Tahoma"/>
              </w:rPr>
            </w:pPr>
            <w:r w:rsidRPr="0052450D">
              <w:rPr>
                <w:rFonts w:ascii="Tahoma" w:hAnsi="Tahoma" w:cs="Tahoma"/>
              </w:rPr>
              <w:t>present during registration</w:t>
            </w:r>
          </w:p>
        </w:tc>
      </w:tr>
      <w:tr w:rsidR="00DE1404" w:rsidRPr="0052450D" w14:paraId="1F1167F4" w14:textId="77777777" w:rsidTr="00DE1404">
        <w:trPr>
          <w:trHeight w:val="345"/>
        </w:trPr>
        <w:tc>
          <w:tcPr>
            <w:tcW w:w="988" w:type="dxa"/>
          </w:tcPr>
          <w:p w14:paraId="154247BB" w14:textId="77777777" w:rsidR="00DE1404" w:rsidRPr="0052450D" w:rsidRDefault="00DE1404" w:rsidP="00DE1404">
            <w:pPr>
              <w:pStyle w:val="NoSpacing"/>
              <w:rPr>
                <w:rFonts w:ascii="Tahoma" w:hAnsi="Tahoma" w:cs="Tahoma"/>
              </w:rPr>
            </w:pPr>
            <w:r w:rsidRPr="0052450D">
              <w:rPr>
                <w:rFonts w:ascii="Tahoma" w:hAnsi="Tahoma" w:cs="Tahoma"/>
              </w:rPr>
              <w:t>B</w:t>
            </w:r>
          </w:p>
        </w:tc>
        <w:tc>
          <w:tcPr>
            <w:tcW w:w="8646" w:type="dxa"/>
          </w:tcPr>
          <w:p w14:paraId="2AC69366" w14:textId="77777777" w:rsidR="00DE1404" w:rsidRPr="0052450D" w:rsidRDefault="00DE1404" w:rsidP="00DE1404">
            <w:pPr>
              <w:pStyle w:val="NoSpacing"/>
              <w:rPr>
                <w:rFonts w:ascii="Tahoma" w:hAnsi="Tahoma" w:cs="Tahoma"/>
              </w:rPr>
            </w:pPr>
            <w:r w:rsidRPr="0052450D">
              <w:rPr>
                <w:rFonts w:ascii="Tahoma" w:hAnsi="Tahoma" w:cs="Tahoma"/>
              </w:rPr>
              <w:t>educated off site and taster days and do not fit K, V, P or W codes</w:t>
            </w:r>
          </w:p>
        </w:tc>
      </w:tr>
      <w:tr w:rsidR="00DE1404" w:rsidRPr="0052450D" w14:paraId="32F4E939" w14:textId="77777777" w:rsidTr="00DE1404">
        <w:trPr>
          <w:trHeight w:val="345"/>
        </w:trPr>
        <w:tc>
          <w:tcPr>
            <w:tcW w:w="988" w:type="dxa"/>
          </w:tcPr>
          <w:p w14:paraId="79CDC272" w14:textId="77777777" w:rsidR="00DE1404" w:rsidRPr="0052450D" w:rsidRDefault="00DE1404" w:rsidP="00DE1404">
            <w:pPr>
              <w:pStyle w:val="NoSpacing"/>
              <w:rPr>
                <w:rFonts w:ascii="Tahoma" w:hAnsi="Tahoma" w:cs="Tahoma"/>
              </w:rPr>
            </w:pPr>
            <w:r w:rsidRPr="0052450D">
              <w:rPr>
                <w:rFonts w:ascii="Tahoma" w:hAnsi="Tahoma" w:cs="Tahoma"/>
              </w:rPr>
              <w:t>K</w:t>
            </w:r>
          </w:p>
        </w:tc>
        <w:tc>
          <w:tcPr>
            <w:tcW w:w="8646" w:type="dxa"/>
          </w:tcPr>
          <w:p w14:paraId="65A98234" w14:textId="77777777" w:rsidR="00DE1404" w:rsidRPr="0052450D" w:rsidRDefault="00DE1404" w:rsidP="00DE1404">
            <w:pPr>
              <w:pStyle w:val="NoSpacing"/>
              <w:rPr>
                <w:rFonts w:ascii="Tahoma" w:hAnsi="Tahoma" w:cs="Tahoma"/>
              </w:rPr>
            </w:pPr>
            <w:r w:rsidRPr="0052450D">
              <w:rPr>
                <w:rFonts w:ascii="Tahoma" w:hAnsi="Tahoma" w:cs="Tahoma"/>
              </w:rPr>
              <w:t>attending provision arranged by the local authority</w:t>
            </w:r>
          </w:p>
        </w:tc>
      </w:tr>
      <w:tr w:rsidR="00DE1404" w:rsidRPr="0052450D" w14:paraId="48D489B7" w14:textId="77777777" w:rsidTr="00DE1404">
        <w:trPr>
          <w:trHeight w:val="345"/>
        </w:trPr>
        <w:tc>
          <w:tcPr>
            <w:tcW w:w="988" w:type="dxa"/>
          </w:tcPr>
          <w:p w14:paraId="78A3EB7F" w14:textId="77777777" w:rsidR="00DE1404" w:rsidRPr="0052450D" w:rsidRDefault="00DE1404" w:rsidP="00DE1404">
            <w:pPr>
              <w:pStyle w:val="NoSpacing"/>
              <w:rPr>
                <w:rFonts w:ascii="Tahoma" w:hAnsi="Tahoma" w:cs="Tahoma"/>
              </w:rPr>
            </w:pPr>
            <w:r w:rsidRPr="0052450D">
              <w:rPr>
                <w:rFonts w:ascii="Tahoma" w:hAnsi="Tahoma" w:cs="Tahoma"/>
              </w:rPr>
              <w:t>L</w:t>
            </w:r>
          </w:p>
        </w:tc>
        <w:tc>
          <w:tcPr>
            <w:tcW w:w="8646" w:type="dxa"/>
          </w:tcPr>
          <w:p w14:paraId="438E6564" w14:textId="77777777" w:rsidR="00DE1404" w:rsidRPr="0052450D" w:rsidRDefault="00DE1404" w:rsidP="00DE1404">
            <w:pPr>
              <w:pStyle w:val="NoSpacing"/>
              <w:rPr>
                <w:rFonts w:ascii="Tahoma" w:hAnsi="Tahoma" w:cs="Tahoma"/>
              </w:rPr>
            </w:pPr>
            <w:r w:rsidRPr="0052450D">
              <w:rPr>
                <w:rFonts w:ascii="Tahoma" w:hAnsi="Tahoma" w:cs="Tahoma"/>
              </w:rPr>
              <w:t>arrived after the register has started but before it has closed</w:t>
            </w:r>
          </w:p>
        </w:tc>
      </w:tr>
      <w:tr w:rsidR="00DE1404" w:rsidRPr="0052450D" w14:paraId="28811E56" w14:textId="77777777" w:rsidTr="00DE1404">
        <w:trPr>
          <w:trHeight w:val="345"/>
        </w:trPr>
        <w:tc>
          <w:tcPr>
            <w:tcW w:w="988" w:type="dxa"/>
          </w:tcPr>
          <w:p w14:paraId="1CB409E6" w14:textId="77777777" w:rsidR="00DE1404" w:rsidRPr="0052450D" w:rsidRDefault="00DE1404" w:rsidP="00DE1404">
            <w:pPr>
              <w:pStyle w:val="NoSpacing"/>
              <w:rPr>
                <w:rFonts w:ascii="Tahoma" w:hAnsi="Tahoma" w:cs="Tahoma"/>
              </w:rPr>
            </w:pPr>
            <w:r w:rsidRPr="0052450D">
              <w:rPr>
                <w:rFonts w:ascii="Tahoma" w:hAnsi="Tahoma" w:cs="Tahoma"/>
              </w:rPr>
              <w:t>P</w:t>
            </w:r>
          </w:p>
        </w:tc>
        <w:tc>
          <w:tcPr>
            <w:tcW w:w="8646" w:type="dxa"/>
          </w:tcPr>
          <w:p w14:paraId="41EC7CEB" w14:textId="77777777" w:rsidR="00DE1404" w:rsidRPr="0052450D" w:rsidRDefault="00DE1404" w:rsidP="00DE1404">
            <w:pPr>
              <w:pStyle w:val="NoSpacing"/>
              <w:rPr>
                <w:rFonts w:ascii="Tahoma" w:hAnsi="Tahoma" w:cs="Tahoma"/>
              </w:rPr>
            </w:pPr>
            <w:r w:rsidRPr="0052450D">
              <w:rPr>
                <w:rFonts w:ascii="Tahoma" w:hAnsi="Tahoma" w:cs="Tahoma"/>
              </w:rPr>
              <w:t>Sporting activity with prior agreement from school</w:t>
            </w:r>
          </w:p>
        </w:tc>
      </w:tr>
      <w:tr w:rsidR="00DE1404" w:rsidRPr="0052450D" w14:paraId="4C7FB0B2" w14:textId="77777777" w:rsidTr="00DE1404">
        <w:trPr>
          <w:trHeight w:val="345"/>
        </w:trPr>
        <w:tc>
          <w:tcPr>
            <w:tcW w:w="988" w:type="dxa"/>
          </w:tcPr>
          <w:p w14:paraId="7C759059" w14:textId="77777777" w:rsidR="00DE1404" w:rsidRPr="0052450D" w:rsidRDefault="00DE1404" w:rsidP="00DE1404">
            <w:pPr>
              <w:pStyle w:val="NoSpacing"/>
              <w:rPr>
                <w:rFonts w:ascii="Tahoma" w:hAnsi="Tahoma" w:cs="Tahoma"/>
              </w:rPr>
            </w:pPr>
            <w:r w:rsidRPr="0052450D">
              <w:rPr>
                <w:rFonts w:ascii="Tahoma" w:hAnsi="Tahoma" w:cs="Tahoma"/>
              </w:rPr>
              <w:t>V</w:t>
            </w:r>
          </w:p>
        </w:tc>
        <w:tc>
          <w:tcPr>
            <w:tcW w:w="8646" w:type="dxa"/>
          </w:tcPr>
          <w:p w14:paraId="452F8EA2" w14:textId="77777777" w:rsidR="00DE1404" w:rsidRPr="0052450D" w:rsidRDefault="00DE1404" w:rsidP="00DE1404">
            <w:pPr>
              <w:pStyle w:val="NoSpacing"/>
              <w:rPr>
                <w:rFonts w:ascii="Tahoma" w:hAnsi="Tahoma" w:cs="Tahoma"/>
              </w:rPr>
            </w:pPr>
            <w:r w:rsidRPr="0052450D">
              <w:rPr>
                <w:rFonts w:ascii="Tahoma" w:hAnsi="Tahoma" w:cs="Tahoma"/>
              </w:rPr>
              <w:t>educational visit or trip</w:t>
            </w:r>
          </w:p>
        </w:tc>
      </w:tr>
      <w:tr w:rsidR="00DE1404" w:rsidRPr="0052450D" w14:paraId="737004D5" w14:textId="77777777" w:rsidTr="00DE1404">
        <w:trPr>
          <w:trHeight w:val="345"/>
        </w:trPr>
        <w:tc>
          <w:tcPr>
            <w:tcW w:w="988" w:type="dxa"/>
          </w:tcPr>
          <w:p w14:paraId="59AA8051" w14:textId="77777777" w:rsidR="00DE1404" w:rsidRPr="0052450D" w:rsidRDefault="00DE1404" w:rsidP="00DE1404">
            <w:pPr>
              <w:pStyle w:val="NoSpacing"/>
              <w:rPr>
                <w:rFonts w:ascii="Tahoma" w:hAnsi="Tahoma" w:cs="Tahoma"/>
              </w:rPr>
            </w:pPr>
            <w:r w:rsidRPr="0052450D">
              <w:rPr>
                <w:rFonts w:ascii="Tahoma" w:hAnsi="Tahoma" w:cs="Tahoma"/>
              </w:rPr>
              <w:t>W</w:t>
            </w:r>
          </w:p>
        </w:tc>
        <w:tc>
          <w:tcPr>
            <w:tcW w:w="8646" w:type="dxa"/>
          </w:tcPr>
          <w:p w14:paraId="7D099397" w14:textId="77777777" w:rsidR="00DE1404" w:rsidRPr="0052450D" w:rsidRDefault="00DE1404" w:rsidP="00DE1404">
            <w:pPr>
              <w:pStyle w:val="NoSpacing"/>
              <w:rPr>
                <w:rFonts w:ascii="Tahoma" w:hAnsi="Tahoma" w:cs="Tahoma"/>
              </w:rPr>
            </w:pPr>
            <w:r w:rsidRPr="0052450D">
              <w:rPr>
                <w:rFonts w:ascii="Tahoma" w:hAnsi="Tahoma" w:cs="Tahoma"/>
              </w:rPr>
              <w:t>work experience</w:t>
            </w:r>
          </w:p>
        </w:tc>
      </w:tr>
      <w:tr w:rsidR="00DE1404" w:rsidRPr="0052450D" w14:paraId="771B2A6D" w14:textId="77777777" w:rsidTr="00DE1404">
        <w:trPr>
          <w:trHeight w:val="375"/>
        </w:trPr>
        <w:tc>
          <w:tcPr>
            <w:tcW w:w="9634" w:type="dxa"/>
            <w:gridSpan w:val="2"/>
            <w:shd w:val="clear" w:color="auto" w:fill="D9D9D9" w:themeFill="background1" w:themeFillShade="D9"/>
          </w:tcPr>
          <w:p w14:paraId="2B765EAF" w14:textId="77777777" w:rsidR="00DE1404" w:rsidRPr="005875B4" w:rsidRDefault="00DE1404" w:rsidP="00DE1404">
            <w:pPr>
              <w:pStyle w:val="NoSpacing"/>
              <w:jc w:val="center"/>
              <w:rPr>
                <w:rFonts w:ascii="Tahoma" w:hAnsi="Tahoma" w:cs="Tahoma"/>
                <w:b/>
                <w:bCs/>
              </w:rPr>
            </w:pPr>
            <w:r w:rsidRPr="005875B4">
              <w:rPr>
                <w:rFonts w:ascii="Tahoma" w:hAnsi="Tahoma" w:cs="Tahoma"/>
                <w:b/>
                <w:bCs/>
              </w:rPr>
              <w:t>Absent Codes</w:t>
            </w:r>
          </w:p>
        </w:tc>
      </w:tr>
      <w:tr w:rsidR="00DE1404" w:rsidRPr="0052450D" w14:paraId="34AB291E" w14:textId="77777777" w:rsidTr="00DE1404">
        <w:trPr>
          <w:trHeight w:val="345"/>
        </w:trPr>
        <w:tc>
          <w:tcPr>
            <w:tcW w:w="9634" w:type="dxa"/>
            <w:gridSpan w:val="2"/>
            <w:shd w:val="clear" w:color="auto" w:fill="F2F2F2" w:themeFill="background1" w:themeFillShade="F2"/>
          </w:tcPr>
          <w:p w14:paraId="6837830B" w14:textId="77777777" w:rsidR="00DE1404" w:rsidRPr="005875B4" w:rsidRDefault="00DE1404" w:rsidP="00DE1404">
            <w:pPr>
              <w:pStyle w:val="NoSpacing"/>
              <w:rPr>
                <w:rFonts w:ascii="Tahoma" w:hAnsi="Tahoma" w:cs="Tahoma"/>
                <w:b/>
                <w:bCs/>
              </w:rPr>
            </w:pPr>
            <w:r w:rsidRPr="005875B4">
              <w:rPr>
                <w:rFonts w:ascii="Tahoma" w:hAnsi="Tahoma" w:cs="Tahoma"/>
                <w:b/>
                <w:bCs/>
              </w:rPr>
              <w:t>Authorised Absences</w:t>
            </w:r>
          </w:p>
        </w:tc>
      </w:tr>
      <w:tr w:rsidR="00DE1404" w:rsidRPr="0052450D" w14:paraId="067A4F42" w14:textId="77777777" w:rsidTr="00DE1404">
        <w:trPr>
          <w:trHeight w:val="345"/>
        </w:trPr>
        <w:tc>
          <w:tcPr>
            <w:tcW w:w="988" w:type="dxa"/>
          </w:tcPr>
          <w:p w14:paraId="255541DC" w14:textId="77777777" w:rsidR="00DE1404" w:rsidRPr="0052450D" w:rsidRDefault="00DE1404" w:rsidP="00DE1404">
            <w:pPr>
              <w:pStyle w:val="NoSpacing"/>
              <w:rPr>
                <w:rFonts w:ascii="Tahoma" w:hAnsi="Tahoma" w:cs="Tahoma"/>
              </w:rPr>
            </w:pPr>
            <w:r w:rsidRPr="0052450D">
              <w:rPr>
                <w:rFonts w:ascii="Tahoma" w:hAnsi="Tahoma" w:cs="Tahoma"/>
              </w:rPr>
              <w:t>C</w:t>
            </w:r>
          </w:p>
        </w:tc>
        <w:tc>
          <w:tcPr>
            <w:tcW w:w="8646" w:type="dxa"/>
          </w:tcPr>
          <w:p w14:paraId="52CC6638" w14:textId="77777777" w:rsidR="00DE1404" w:rsidRPr="0052450D" w:rsidRDefault="00DE1404" w:rsidP="00DE1404">
            <w:pPr>
              <w:pStyle w:val="NoSpacing"/>
              <w:rPr>
                <w:rFonts w:ascii="Tahoma" w:hAnsi="Tahoma" w:cs="Tahoma"/>
              </w:rPr>
            </w:pPr>
            <w:r w:rsidRPr="0052450D">
              <w:rPr>
                <w:rFonts w:ascii="Tahoma" w:hAnsi="Tahoma" w:cs="Tahoma"/>
              </w:rPr>
              <w:t>exceptional circumstances</w:t>
            </w:r>
          </w:p>
        </w:tc>
      </w:tr>
      <w:tr w:rsidR="00DE1404" w:rsidRPr="0052450D" w14:paraId="080B48D6" w14:textId="77777777" w:rsidTr="00DE1404">
        <w:trPr>
          <w:trHeight w:val="345"/>
        </w:trPr>
        <w:tc>
          <w:tcPr>
            <w:tcW w:w="988" w:type="dxa"/>
          </w:tcPr>
          <w:p w14:paraId="1D3F5372" w14:textId="77777777" w:rsidR="00DE1404" w:rsidRPr="0052450D" w:rsidRDefault="00DE1404" w:rsidP="00DE1404">
            <w:pPr>
              <w:pStyle w:val="NoSpacing"/>
              <w:rPr>
                <w:rFonts w:ascii="Tahoma" w:hAnsi="Tahoma" w:cs="Tahoma"/>
              </w:rPr>
            </w:pPr>
            <w:r w:rsidRPr="0052450D">
              <w:rPr>
                <w:rFonts w:ascii="Tahoma" w:hAnsi="Tahoma" w:cs="Tahoma"/>
              </w:rPr>
              <w:t>C1</w:t>
            </w:r>
          </w:p>
        </w:tc>
        <w:tc>
          <w:tcPr>
            <w:tcW w:w="8646" w:type="dxa"/>
          </w:tcPr>
          <w:p w14:paraId="2171064C" w14:textId="77777777" w:rsidR="00DE1404" w:rsidRPr="0052450D" w:rsidRDefault="00DE1404" w:rsidP="00DE1404">
            <w:pPr>
              <w:pStyle w:val="NoSpacing"/>
              <w:rPr>
                <w:rFonts w:ascii="Tahoma" w:hAnsi="Tahoma" w:cs="Tahoma"/>
              </w:rPr>
            </w:pPr>
            <w:r w:rsidRPr="0052450D">
              <w:rPr>
                <w:rFonts w:ascii="Tahoma" w:hAnsi="Tahoma" w:cs="Tahoma"/>
              </w:rPr>
              <w:t>in a regulated performance/undertaking regulated employment abroad</w:t>
            </w:r>
          </w:p>
        </w:tc>
      </w:tr>
      <w:tr w:rsidR="00DE1404" w:rsidRPr="0052450D" w14:paraId="6A686F2A" w14:textId="77777777" w:rsidTr="00DE1404">
        <w:trPr>
          <w:trHeight w:val="345"/>
        </w:trPr>
        <w:tc>
          <w:tcPr>
            <w:tcW w:w="988" w:type="dxa"/>
          </w:tcPr>
          <w:p w14:paraId="33F5E833" w14:textId="77777777" w:rsidR="00DE1404" w:rsidRPr="0052450D" w:rsidRDefault="00DE1404" w:rsidP="00DE1404">
            <w:pPr>
              <w:pStyle w:val="NoSpacing"/>
              <w:rPr>
                <w:rFonts w:ascii="Tahoma" w:hAnsi="Tahoma" w:cs="Tahoma"/>
              </w:rPr>
            </w:pPr>
            <w:r w:rsidRPr="0052450D">
              <w:rPr>
                <w:rFonts w:ascii="Tahoma" w:hAnsi="Tahoma" w:cs="Tahoma"/>
              </w:rPr>
              <w:t>C2</w:t>
            </w:r>
          </w:p>
        </w:tc>
        <w:tc>
          <w:tcPr>
            <w:tcW w:w="8646" w:type="dxa"/>
          </w:tcPr>
          <w:p w14:paraId="7BD9B7AD" w14:textId="77777777" w:rsidR="00DE1404" w:rsidRPr="0052450D" w:rsidRDefault="00DE1404" w:rsidP="00DE1404">
            <w:pPr>
              <w:pStyle w:val="NoSpacing"/>
              <w:rPr>
                <w:rFonts w:ascii="Tahoma" w:hAnsi="Tahoma" w:cs="Tahoma"/>
              </w:rPr>
            </w:pPr>
            <w:r w:rsidRPr="0052450D">
              <w:rPr>
                <w:rFonts w:ascii="Tahoma" w:hAnsi="Tahoma" w:cs="Tahoma"/>
              </w:rPr>
              <w:t>absent due to part-time timetable</w:t>
            </w:r>
          </w:p>
        </w:tc>
      </w:tr>
      <w:tr w:rsidR="00DE1404" w:rsidRPr="0052450D" w14:paraId="701702E5" w14:textId="77777777" w:rsidTr="00DE1404">
        <w:trPr>
          <w:trHeight w:val="345"/>
        </w:trPr>
        <w:tc>
          <w:tcPr>
            <w:tcW w:w="988" w:type="dxa"/>
          </w:tcPr>
          <w:p w14:paraId="437DA042" w14:textId="77777777" w:rsidR="00DE1404" w:rsidRPr="0052450D" w:rsidRDefault="00DE1404" w:rsidP="00DE1404">
            <w:pPr>
              <w:pStyle w:val="NoSpacing"/>
              <w:rPr>
                <w:rFonts w:ascii="Tahoma" w:hAnsi="Tahoma" w:cs="Tahoma"/>
              </w:rPr>
            </w:pPr>
            <w:r w:rsidRPr="0052450D">
              <w:rPr>
                <w:rFonts w:ascii="Tahoma" w:hAnsi="Tahoma" w:cs="Tahoma"/>
              </w:rPr>
              <w:t>D</w:t>
            </w:r>
          </w:p>
        </w:tc>
        <w:tc>
          <w:tcPr>
            <w:tcW w:w="8646" w:type="dxa"/>
          </w:tcPr>
          <w:p w14:paraId="4579E36F" w14:textId="77777777" w:rsidR="00DE1404" w:rsidRPr="0052450D" w:rsidRDefault="00DE1404" w:rsidP="00DE1404">
            <w:pPr>
              <w:pStyle w:val="NoSpacing"/>
              <w:rPr>
                <w:rFonts w:ascii="Tahoma" w:hAnsi="Tahoma" w:cs="Tahoma"/>
              </w:rPr>
            </w:pPr>
            <w:r w:rsidRPr="0052450D">
              <w:rPr>
                <w:rFonts w:ascii="Tahoma" w:hAnsi="Tahoma" w:cs="Tahoma"/>
              </w:rPr>
              <w:t>dual registered</w:t>
            </w:r>
          </w:p>
        </w:tc>
      </w:tr>
      <w:tr w:rsidR="00DE1404" w:rsidRPr="0052450D" w14:paraId="0CD09601" w14:textId="77777777" w:rsidTr="00DE1404">
        <w:trPr>
          <w:trHeight w:val="345"/>
        </w:trPr>
        <w:tc>
          <w:tcPr>
            <w:tcW w:w="988" w:type="dxa"/>
          </w:tcPr>
          <w:p w14:paraId="3DD708C6" w14:textId="77777777" w:rsidR="00DE1404" w:rsidRPr="0052450D" w:rsidRDefault="00DE1404" w:rsidP="00DE1404">
            <w:pPr>
              <w:pStyle w:val="NoSpacing"/>
              <w:rPr>
                <w:rFonts w:ascii="Tahoma" w:hAnsi="Tahoma" w:cs="Tahoma"/>
              </w:rPr>
            </w:pPr>
            <w:r w:rsidRPr="0052450D">
              <w:rPr>
                <w:rFonts w:ascii="Tahoma" w:hAnsi="Tahoma" w:cs="Tahoma"/>
              </w:rPr>
              <w:t>E</w:t>
            </w:r>
          </w:p>
        </w:tc>
        <w:tc>
          <w:tcPr>
            <w:tcW w:w="8646" w:type="dxa"/>
          </w:tcPr>
          <w:p w14:paraId="7D7857E3" w14:textId="77777777" w:rsidR="00DE1404" w:rsidRPr="0052450D" w:rsidRDefault="00DE1404" w:rsidP="00DE1404">
            <w:pPr>
              <w:pStyle w:val="NoSpacing"/>
              <w:rPr>
                <w:rFonts w:ascii="Tahoma" w:hAnsi="Tahoma" w:cs="Tahoma"/>
              </w:rPr>
            </w:pPr>
            <w:r w:rsidRPr="0052450D">
              <w:rPr>
                <w:rFonts w:ascii="Tahoma" w:hAnsi="Tahoma" w:cs="Tahoma"/>
              </w:rPr>
              <w:t>suspended or permanently excluded</w:t>
            </w:r>
          </w:p>
        </w:tc>
      </w:tr>
      <w:tr w:rsidR="00DE1404" w:rsidRPr="0052450D" w14:paraId="64075B90" w14:textId="77777777" w:rsidTr="00DE1404">
        <w:trPr>
          <w:trHeight w:val="345"/>
        </w:trPr>
        <w:tc>
          <w:tcPr>
            <w:tcW w:w="988" w:type="dxa"/>
          </w:tcPr>
          <w:p w14:paraId="391765A0" w14:textId="77777777" w:rsidR="00DE1404" w:rsidRPr="0052450D" w:rsidRDefault="00DE1404" w:rsidP="00DE1404">
            <w:pPr>
              <w:pStyle w:val="NoSpacing"/>
              <w:rPr>
                <w:rFonts w:ascii="Tahoma" w:hAnsi="Tahoma" w:cs="Tahoma"/>
              </w:rPr>
            </w:pPr>
            <w:r w:rsidRPr="0052450D">
              <w:rPr>
                <w:rFonts w:ascii="Tahoma" w:hAnsi="Tahoma" w:cs="Tahoma"/>
              </w:rPr>
              <w:t>I</w:t>
            </w:r>
          </w:p>
        </w:tc>
        <w:tc>
          <w:tcPr>
            <w:tcW w:w="8646" w:type="dxa"/>
          </w:tcPr>
          <w:p w14:paraId="51A28CFB" w14:textId="77777777" w:rsidR="00DE1404" w:rsidRPr="0052450D" w:rsidRDefault="00DE1404" w:rsidP="00DE1404">
            <w:pPr>
              <w:pStyle w:val="NoSpacing"/>
              <w:rPr>
                <w:rFonts w:ascii="Tahoma" w:hAnsi="Tahoma" w:cs="Tahoma"/>
              </w:rPr>
            </w:pPr>
            <w:r w:rsidRPr="0052450D">
              <w:rPr>
                <w:rFonts w:ascii="Tahoma" w:hAnsi="Tahoma" w:cs="Tahoma"/>
              </w:rPr>
              <w:t>illness (not medical or dental appointments)</w:t>
            </w:r>
          </w:p>
        </w:tc>
      </w:tr>
      <w:tr w:rsidR="00DE1404" w:rsidRPr="0052450D" w14:paraId="311C41D5" w14:textId="77777777" w:rsidTr="00DE1404">
        <w:trPr>
          <w:trHeight w:val="345"/>
        </w:trPr>
        <w:tc>
          <w:tcPr>
            <w:tcW w:w="988" w:type="dxa"/>
          </w:tcPr>
          <w:p w14:paraId="0950901D" w14:textId="77777777" w:rsidR="00DE1404" w:rsidRPr="0052450D" w:rsidRDefault="00DE1404" w:rsidP="00DE1404">
            <w:pPr>
              <w:pStyle w:val="NoSpacing"/>
              <w:rPr>
                <w:rFonts w:ascii="Tahoma" w:hAnsi="Tahoma" w:cs="Tahoma"/>
              </w:rPr>
            </w:pPr>
            <w:r w:rsidRPr="0052450D">
              <w:rPr>
                <w:rFonts w:ascii="Tahoma" w:hAnsi="Tahoma" w:cs="Tahoma"/>
              </w:rPr>
              <w:t>J1</w:t>
            </w:r>
          </w:p>
        </w:tc>
        <w:tc>
          <w:tcPr>
            <w:tcW w:w="8646" w:type="dxa"/>
          </w:tcPr>
          <w:p w14:paraId="72B5521E" w14:textId="77777777" w:rsidR="00DE1404" w:rsidRPr="0052450D" w:rsidRDefault="00DE1404" w:rsidP="00DE1404">
            <w:pPr>
              <w:pStyle w:val="NoSpacing"/>
              <w:rPr>
                <w:rFonts w:ascii="Tahoma" w:hAnsi="Tahoma" w:cs="Tahoma"/>
              </w:rPr>
            </w:pPr>
            <w:r w:rsidRPr="0052450D">
              <w:rPr>
                <w:rFonts w:ascii="Tahoma" w:hAnsi="Tahoma" w:cs="Tahoma"/>
              </w:rPr>
              <w:t>job/school/college interview</w:t>
            </w:r>
          </w:p>
        </w:tc>
      </w:tr>
      <w:tr w:rsidR="00DE1404" w:rsidRPr="0052450D" w14:paraId="79E76938" w14:textId="77777777" w:rsidTr="00DE1404">
        <w:trPr>
          <w:trHeight w:val="345"/>
        </w:trPr>
        <w:tc>
          <w:tcPr>
            <w:tcW w:w="988" w:type="dxa"/>
          </w:tcPr>
          <w:p w14:paraId="241668D0" w14:textId="77777777" w:rsidR="00DE1404" w:rsidRPr="0052450D" w:rsidRDefault="00DE1404" w:rsidP="00DE1404">
            <w:pPr>
              <w:pStyle w:val="NoSpacing"/>
              <w:rPr>
                <w:rFonts w:ascii="Tahoma" w:hAnsi="Tahoma" w:cs="Tahoma"/>
              </w:rPr>
            </w:pPr>
            <w:r w:rsidRPr="0052450D">
              <w:rPr>
                <w:rFonts w:ascii="Tahoma" w:hAnsi="Tahoma" w:cs="Tahoma"/>
              </w:rPr>
              <w:t>M</w:t>
            </w:r>
          </w:p>
        </w:tc>
        <w:tc>
          <w:tcPr>
            <w:tcW w:w="8646" w:type="dxa"/>
          </w:tcPr>
          <w:p w14:paraId="0ABFC4A3" w14:textId="77777777" w:rsidR="00DE1404" w:rsidRPr="0052450D" w:rsidRDefault="00DE1404" w:rsidP="00DE1404">
            <w:pPr>
              <w:pStyle w:val="NoSpacing"/>
              <w:rPr>
                <w:rFonts w:ascii="Tahoma" w:hAnsi="Tahoma" w:cs="Tahoma"/>
              </w:rPr>
            </w:pPr>
            <w:r w:rsidRPr="0052450D">
              <w:rPr>
                <w:rFonts w:ascii="Tahoma" w:hAnsi="Tahoma" w:cs="Tahoma"/>
              </w:rPr>
              <w:t>medical or dental appointment</w:t>
            </w:r>
          </w:p>
        </w:tc>
      </w:tr>
      <w:tr w:rsidR="00DE1404" w:rsidRPr="0052450D" w14:paraId="136D029E" w14:textId="77777777" w:rsidTr="00DE1404">
        <w:trPr>
          <w:trHeight w:val="345"/>
        </w:trPr>
        <w:tc>
          <w:tcPr>
            <w:tcW w:w="988" w:type="dxa"/>
          </w:tcPr>
          <w:p w14:paraId="3DBC788A" w14:textId="77777777" w:rsidR="00DE1404" w:rsidRPr="0052450D" w:rsidRDefault="00DE1404" w:rsidP="00DE1404">
            <w:pPr>
              <w:pStyle w:val="NoSpacing"/>
              <w:rPr>
                <w:rFonts w:ascii="Tahoma" w:hAnsi="Tahoma" w:cs="Tahoma"/>
              </w:rPr>
            </w:pPr>
            <w:r w:rsidRPr="0052450D">
              <w:rPr>
                <w:rFonts w:ascii="Tahoma" w:hAnsi="Tahoma" w:cs="Tahoma"/>
              </w:rPr>
              <w:t>Q</w:t>
            </w:r>
          </w:p>
        </w:tc>
        <w:tc>
          <w:tcPr>
            <w:tcW w:w="8646" w:type="dxa"/>
          </w:tcPr>
          <w:p w14:paraId="02690EE4" w14:textId="77777777" w:rsidR="00DE1404" w:rsidRPr="0052450D" w:rsidRDefault="00DE1404" w:rsidP="00DE1404">
            <w:pPr>
              <w:pStyle w:val="NoSpacing"/>
              <w:rPr>
                <w:rFonts w:ascii="Tahoma" w:hAnsi="Tahoma" w:cs="Tahoma"/>
              </w:rPr>
            </w:pPr>
            <w:r w:rsidRPr="0052450D">
              <w:rPr>
                <w:rFonts w:ascii="Tahoma" w:hAnsi="Tahoma" w:cs="Tahoma"/>
              </w:rPr>
              <w:t>unable to attend because of a lack of access arrangements</w:t>
            </w:r>
          </w:p>
        </w:tc>
      </w:tr>
      <w:tr w:rsidR="00DE1404" w:rsidRPr="0052450D" w14:paraId="53D74026" w14:textId="77777777" w:rsidTr="00DE1404">
        <w:trPr>
          <w:trHeight w:val="345"/>
        </w:trPr>
        <w:tc>
          <w:tcPr>
            <w:tcW w:w="988" w:type="dxa"/>
          </w:tcPr>
          <w:p w14:paraId="580A2D4F" w14:textId="77777777" w:rsidR="00DE1404" w:rsidRPr="0052450D" w:rsidRDefault="00DE1404" w:rsidP="00DE1404">
            <w:pPr>
              <w:pStyle w:val="NoSpacing"/>
              <w:rPr>
                <w:rFonts w:ascii="Tahoma" w:hAnsi="Tahoma" w:cs="Tahoma"/>
              </w:rPr>
            </w:pPr>
            <w:r w:rsidRPr="0052450D">
              <w:rPr>
                <w:rFonts w:ascii="Tahoma" w:hAnsi="Tahoma" w:cs="Tahoma"/>
              </w:rPr>
              <w:t>R</w:t>
            </w:r>
          </w:p>
        </w:tc>
        <w:tc>
          <w:tcPr>
            <w:tcW w:w="8646" w:type="dxa"/>
          </w:tcPr>
          <w:p w14:paraId="19790C3D" w14:textId="77777777" w:rsidR="00DE1404" w:rsidRPr="0052450D" w:rsidRDefault="00DE1404" w:rsidP="00DE1404">
            <w:pPr>
              <w:pStyle w:val="NoSpacing"/>
              <w:rPr>
                <w:rFonts w:ascii="Tahoma" w:hAnsi="Tahoma" w:cs="Tahoma"/>
              </w:rPr>
            </w:pPr>
            <w:r w:rsidRPr="0052450D">
              <w:rPr>
                <w:rFonts w:ascii="Tahoma" w:hAnsi="Tahoma" w:cs="Tahoma"/>
              </w:rPr>
              <w:t>religious observance (only 1 day allowed, any more coded as C if agreed)</w:t>
            </w:r>
          </w:p>
        </w:tc>
      </w:tr>
      <w:tr w:rsidR="00DE1404" w:rsidRPr="0052450D" w14:paraId="73D9E7A5" w14:textId="77777777" w:rsidTr="00DE1404">
        <w:trPr>
          <w:trHeight w:val="345"/>
        </w:trPr>
        <w:tc>
          <w:tcPr>
            <w:tcW w:w="988" w:type="dxa"/>
          </w:tcPr>
          <w:p w14:paraId="03C4D04B" w14:textId="77777777" w:rsidR="00DE1404" w:rsidRPr="0052450D" w:rsidRDefault="00DE1404" w:rsidP="00DE1404">
            <w:pPr>
              <w:pStyle w:val="NoSpacing"/>
              <w:rPr>
                <w:rFonts w:ascii="Tahoma" w:hAnsi="Tahoma" w:cs="Tahoma"/>
              </w:rPr>
            </w:pPr>
            <w:r w:rsidRPr="0052450D">
              <w:rPr>
                <w:rFonts w:ascii="Tahoma" w:hAnsi="Tahoma" w:cs="Tahoma"/>
              </w:rPr>
              <w:t>S</w:t>
            </w:r>
          </w:p>
        </w:tc>
        <w:tc>
          <w:tcPr>
            <w:tcW w:w="8646" w:type="dxa"/>
          </w:tcPr>
          <w:p w14:paraId="30778299" w14:textId="77777777" w:rsidR="00DE1404" w:rsidRPr="0052450D" w:rsidRDefault="00DE1404" w:rsidP="00DE1404">
            <w:pPr>
              <w:pStyle w:val="NoSpacing"/>
              <w:rPr>
                <w:rFonts w:ascii="Tahoma" w:hAnsi="Tahoma" w:cs="Tahoma"/>
              </w:rPr>
            </w:pPr>
            <w:r w:rsidRPr="0052450D">
              <w:rPr>
                <w:rFonts w:ascii="Tahoma" w:hAnsi="Tahoma" w:cs="Tahoma"/>
              </w:rPr>
              <w:t>study leave</w:t>
            </w:r>
          </w:p>
        </w:tc>
      </w:tr>
      <w:tr w:rsidR="00DE1404" w:rsidRPr="0052450D" w14:paraId="38099CB3" w14:textId="77777777" w:rsidTr="00DE1404">
        <w:trPr>
          <w:trHeight w:val="345"/>
        </w:trPr>
        <w:tc>
          <w:tcPr>
            <w:tcW w:w="988" w:type="dxa"/>
          </w:tcPr>
          <w:p w14:paraId="09988A66" w14:textId="77777777" w:rsidR="00DE1404" w:rsidRPr="0052450D" w:rsidRDefault="00DE1404" w:rsidP="00DE1404">
            <w:pPr>
              <w:pStyle w:val="NoSpacing"/>
              <w:rPr>
                <w:rFonts w:ascii="Tahoma" w:hAnsi="Tahoma" w:cs="Tahoma"/>
              </w:rPr>
            </w:pPr>
            <w:r w:rsidRPr="0052450D">
              <w:rPr>
                <w:rFonts w:ascii="Tahoma" w:hAnsi="Tahoma" w:cs="Tahoma"/>
              </w:rPr>
              <w:t>T</w:t>
            </w:r>
          </w:p>
        </w:tc>
        <w:tc>
          <w:tcPr>
            <w:tcW w:w="8646" w:type="dxa"/>
          </w:tcPr>
          <w:p w14:paraId="3C021C6F" w14:textId="77777777" w:rsidR="00DE1404" w:rsidRPr="0052450D" w:rsidRDefault="00DE1404" w:rsidP="00DE1404">
            <w:pPr>
              <w:pStyle w:val="NoSpacing"/>
              <w:rPr>
                <w:rFonts w:ascii="Tahoma" w:hAnsi="Tahoma" w:cs="Tahoma"/>
              </w:rPr>
            </w:pPr>
            <w:r w:rsidRPr="0052450D">
              <w:rPr>
                <w:rFonts w:ascii="Tahoma" w:hAnsi="Tahoma" w:cs="Tahoma"/>
              </w:rPr>
              <w:t>parent travelling for occupational purposes</w:t>
            </w:r>
          </w:p>
        </w:tc>
      </w:tr>
      <w:tr w:rsidR="00DE1404" w:rsidRPr="0052450D" w14:paraId="13C06566" w14:textId="77777777" w:rsidTr="00DE1404">
        <w:trPr>
          <w:trHeight w:val="345"/>
        </w:trPr>
        <w:tc>
          <w:tcPr>
            <w:tcW w:w="988" w:type="dxa"/>
          </w:tcPr>
          <w:p w14:paraId="63CD58B7" w14:textId="77777777" w:rsidR="00DE1404" w:rsidRPr="0052450D" w:rsidRDefault="00DE1404" w:rsidP="00DE1404">
            <w:pPr>
              <w:pStyle w:val="NoSpacing"/>
              <w:rPr>
                <w:rFonts w:ascii="Tahoma" w:hAnsi="Tahoma" w:cs="Tahoma"/>
              </w:rPr>
            </w:pPr>
            <w:r w:rsidRPr="0052450D">
              <w:rPr>
                <w:rFonts w:ascii="Tahoma" w:hAnsi="Tahoma" w:cs="Tahoma"/>
              </w:rPr>
              <w:t>X</w:t>
            </w:r>
          </w:p>
        </w:tc>
        <w:tc>
          <w:tcPr>
            <w:tcW w:w="8646" w:type="dxa"/>
          </w:tcPr>
          <w:p w14:paraId="57D14E94" w14:textId="77777777" w:rsidR="00DE1404" w:rsidRPr="0052450D" w:rsidRDefault="00DE1404" w:rsidP="00DE1404">
            <w:pPr>
              <w:pStyle w:val="NoSpacing"/>
              <w:rPr>
                <w:rFonts w:ascii="Tahoma" w:hAnsi="Tahoma" w:cs="Tahoma"/>
              </w:rPr>
            </w:pPr>
            <w:r w:rsidRPr="0052450D">
              <w:rPr>
                <w:rFonts w:ascii="Tahoma" w:hAnsi="Tahoma" w:cs="Tahoma"/>
              </w:rPr>
              <w:t>non-compulsory school age pupil not required to attend school</w:t>
            </w:r>
          </w:p>
        </w:tc>
      </w:tr>
      <w:tr w:rsidR="00DE1404" w:rsidRPr="0052450D" w14:paraId="43D1BCB7" w14:textId="77777777" w:rsidTr="00DE1404">
        <w:trPr>
          <w:trHeight w:val="345"/>
        </w:trPr>
        <w:tc>
          <w:tcPr>
            <w:tcW w:w="988" w:type="dxa"/>
          </w:tcPr>
          <w:p w14:paraId="56FEC788" w14:textId="77777777" w:rsidR="00DE1404" w:rsidRPr="0052450D" w:rsidRDefault="00DE1404" w:rsidP="00DE1404">
            <w:pPr>
              <w:pStyle w:val="NoSpacing"/>
              <w:rPr>
                <w:rFonts w:ascii="Tahoma" w:hAnsi="Tahoma" w:cs="Tahoma"/>
              </w:rPr>
            </w:pPr>
            <w:r w:rsidRPr="0052450D">
              <w:rPr>
                <w:rFonts w:ascii="Tahoma" w:hAnsi="Tahoma" w:cs="Tahoma"/>
              </w:rPr>
              <w:t>Y1</w:t>
            </w:r>
          </w:p>
        </w:tc>
        <w:tc>
          <w:tcPr>
            <w:tcW w:w="8646" w:type="dxa"/>
          </w:tcPr>
          <w:p w14:paraId="07397F35" w14:textId="77777777" w:rsidR="00DE1404" w:rsidRPr="0052450D" w:rsidRDefault="00DE1404" w:rsidP="00DE1404">
            <w:pPr>
              <w:pStyle w:val="NoSpacing"/>
              <w:rPr>
                <w:rFonts w:ascii="Tahoma" w:hAnsi="Tahoma" w:cs="Tahoma"/>
              </w:rPr>
            </w:pPr>
            <w:r w:rsidRPr="0052450D">
              <w:rPr>
                <w:rFonts w:ascii="Tahoma" w:hAnsi="Tahoma" w:cs="Tahoma"/>
              </w:rPr>
              <w:t>unable to attend due to transport provided not being available</w:t>
            </w:r>
          </w:p>
        </w:tc>
      </w:tr>
      <w:tr w:rsidR="00DE1404" w:rsidRPr="0052450D" w14:paraId="0B9F2C73" w14:textId="77777777" w:rsidTr="00DE1404">
        <w:trPr>
          <w:trHeight w:val="345"/>
        </w:trPr>
        <w:tc>
          <w:tcPr>
            <w:tcW w:w="988" w:type="dxa"/>
          </w:tcPr>
          <w:p w14:paraId="6041959D" w14:textId="77777777" w:rsidR="00DE1404" w:rsidRPr="0052450D" w:rsidRDefault="00DE1404" w:rsidP="00DE1404">
            <w:pPr>
              <w:pStyle w:val="NoSpacing"/>
              <w:rPr>
                <w:rFonts w:ascii="Tahoma" w:hAnsi="Tahoma" w:cs="Tahoma"/>
              </w:rPr>
            </w:pPr>
            <w:r w:rsidRPr="0052450D">
              <w:rPr>
                <w:rFonts w:ascii="Tahoma" w:hAnsi="Tahoma" w:cs="Tahoma"/>
              </w:rPr>
              <w:t>Y2</w:t>
            </w:r>
          </w:p>
        </w:tc>
        <w:tc>
          <w:tcPr>
            <w:tcW w:w="8646" w:type="dxa"/>
          </w:tcPr>
          <w:p w14:paraId="4F159FC5" w14:textId="77777777" w:rsidR="00DE1404" w:rsidRPr="0052450D" w:rsidRDefault="00DE1404" w:rsidP="00DE1404">
            <w:pPr>
              <w:pStyle w:val="NoSpacing"/>
              <w:rPr>
                <w:rFonts w:ascii="Tahoma" w:hAnsi="Tahoma" w:cs="Tahoma"/>
              </w:rPr>
            </w:pPr>
            <w:r w:rsidRPr="0052450D">
              <w:rPr>
                <w:rFonts w:ascii="Tahoma" w:hAnsi="Tahoma" w:cs="Tahoma"/>
              </w:rPr>
              <w:t>unable to attend due to widespread transport disruption</w:t>
            </w:r>
          </w:p>
        </w:tc>
      </w:tr>
      <w:tr w:rsidR="00DE1404" w:rsidRPr="0052450D" w14:paraId="58D422E0" w14:textId="77777777" w:rsidTr="00DE1404">
        <w:trPr>
          <w:trHeight w:val="345"/>
        </w:trPr>
        <w:tc>
          <w:tcPr>
            <w:tcW w:w="988" w:type="dxa"/>
          </w:tcPr>
          <w:p w14:paraId="7478F01F" w14:textId="77777777" w:rsidR="00DE1404" w:rsidRPr="0052450D" w:rsidRDefault="00DE1404" w:rsidP="00DE1404">
            <w:pPr>
              <w:pStyle w:val="NoSpacing"/>
              <w:rPr>
                <w:rFonts w:ascii="Tahoma" w:hAnsi="Tahoma" w:cs="Tahoma"/>
              </w:rPr>
            </w:pPr>
            <w:r w:rsidRPr="0052450D">
              <w:rPr>
                <w:rFonts w:ascii="Tahoma" w:hAnsi="Tahoma" w:cs="Tahoma"/>
              </w:rPr>
              <w:t>Y3</w:t>
            </w:r>
          </w:p>
        </w:tc>
        <w:tc>
          <w:tcPr>
            <w:tcW w:w="8646" w:type="dxa"/>
          </w:tcPr>
          <w:p w14:paraId="5EA0C5E1" w14:textId="77777777" w:rsidR="00DE1404" w:rsidRPr="0052450D" w:rsidRDefault="00DE1404" w:rsidP="00DE1404">
            <w:pPr>
              <w:pStyle w:val="NoSpacing"/>
              <w:rPr>
                <w:rFonts w:ascii="Tahoma" w:hAnsi="Tahoma" w:cs="Tahoma"/>
              </w:rPr>
            </w:pPr>
            <w:r w:rsidRPr="0052450D">
              <w:rPr>
                <w:rFonts w:ascii="Tahoma" w:hAnsi="Tahoma" w:cs="Tahoma"/>
              </w:rPr>
              <w:t>unable to attend due to part of the school premises being closed</w:t>
            </w:r>
          </w:p>
        </w:tc>
      </w:tr>
      <w:tr w:rsidR="00DE1404" w:rsidRPr="0052450D" w14:paraId="4A82C94D" w14:textId="77777777" w:rsidTr="00DE1404">
        <w:trPr>
          <w:trHeight w:val="345"/>
        </w:trPr>
        <w:tc>
          <w:tcPr>
            <w:tcW w:w="988" w:type="dxa"/>
          </w:tcPr>
          <w:p w14:paraId="5D4AD8EB" w14:textId="77777777" w:rsidR="00DE1404" w:rsidRPr="0052450D" w:rsidRDefault="00DE1404" w:rsidP="00DE1404">
            <w:pPr>
              <w:pStyle w:val="NoSpacing"/>
              <w:rPr>
                <w:rFonts w:ascii="Tahoma" w:hAnsi="Tahoma" w:cs="Tahoma"/>
              </w:rPr>
            </w:pPr>
            <w:r w:rsidRPr="0052450D">
              <w:rPr>
                <w:rFonts w:ascii="Tahoma" w:hAnsi="Tahoma" w:cs="Tahoma"/>
              </w:rPr>
              <w:t>Y4</w:t>
            </w:r>
          </w:p>
        </w:tc>
        <w:tc>
          <w:tcPr>
            <w:tcW w:w="8646" w:type="dxa"/>
          </w:tcPr>
          <w:p w14:paraId="1B709EA4" w14:textId="77777777" w:rsidR="00DE1404" w:rsidRPr="0052450D" w:rsidRDefault="00DE1404" w:rsidP="00DE1404">
            <w:pPr>
              <w:pStyle w:val="NoSpacing"/>
              <w:rPr>
                <w:rFonts w:ascii="Tahoma" w:hAnsi="Tahoma" w:cs="Tahoma"/>
              </w:rPr>
            </w:pPr>
            <w:r w:rsidRPr="0052450D">
              <w:rPr>
                <w:rFonts w:ascii="Tahoma" w:hAnsi="Tahoma" w:cs="Tahoma"/>
              </w:rPr>
              <w:t>unable to attend due to whole school closure</w:t>
            </w:r>
          </w:p>
        </w:tc>
      </w:tr>
      <w:tr w:rsidR="00DE1404" w:rsidRPr="0052450D" w14:paraId="07D9A952" w14:textId="77777777" w:rsidTr="00DE1404">
        <w:trPr>
          <w:trHeight w:val="345"/>
        </w:trPr>
        <w:tc>
          <w:tcPr>
            <w:tcW w:w="988" w:type="dxa"/>
          </w:tcPr>
          <w:p w14:paraId="16717301" w14:textId="77777777" w:rsidR="00DE1404" w:rsidRPr="0052450D" w:rsidRDefault="00DE1404" w:rsidP="00DE1404">
            <w:pPr>
              <w:pStyle w:val="NoSpacing"/>
              <w:rPr>
                <w:rFonts w:ascii="Tahoma" w:hAnsi="Tahoma" w:cs="Tahoma"/>
              </w:rPr>
            </w:pPr>
            <w:r w:rsidRPr="0052450D">
              <w:rPr>
                <w:rFonts w:ascii="Tahoma" w:hAnsi="Tahoma" w:cs="Tahoma"/>
              </w:rPr>
              <w:t>Y5</w:t>
            </w:r>
          </w:p>
        </w:tc>
        <w:tc>
          <w:tcPr>
            <w:tcW w:w="8646" w:type="dxa"/>
          </w:tcPr>
          <w:p w14:paraId="1955B3A6" w14:textId="77777777" w:rsidR="00DE1404" w:rsidRPr="0052450D" w:rsidRDefault="00DE1404" w:rsidP="00DE1404">
            <w:pPr>
              <w:pStyle w:val="NoSpacing"/>
              <w:rPr>
                <w:rFonts w:ascii="Tahoma" w:hAnsi="Tahoma" w:cs="Tahoma"/>
              </w:rPr>
            </w:pPr>
            <w:r w:rsidRPr="0052450D">
              <w:rPr>
                <w:rFonts w:ascii="Tahoma" w:hAnsi="Tahoma" w:cs="Tahoma"/>
              </w:rPr>
              <w:t>unable to attend as pupil is in criminal justice detention</w:t>
            </w:r>
          </w:p>
        </w:tc>
      </w:tr>
      <w:tr w:rsidR="00DE1404" w:rsidRPr="0052450D" w14:paraId="710648D7" w14:textId="77777777" w:rsidTr="00DE1404">
        <w:trPr>
          <w:trHeight w:val="345"/>
        </w:trPr>
        <w:tc>
          <w:tcPr>
            <w:tcW w:w="988" w:type="dxa"/>
          </w:tcPr>
          <w:p w14:paraId="4441633D" w14:textId="77777777" w:rsidR="00DE1404" w:rsidRPr="0052450D" w:rsidRDefault="00DE1404" w:rsidP="00DE1404">
            <w:pPr>
              <w:pStyle w:val="NoSpacing"/>
              <w:rPr>
                <w:rFonts w:ascii="Tahoma" w:hAnsi="Tahoma" w:cs="Tahoma"/>
              </w:rPr>
            </w:pPr>
            <w:r w:rsidRPr="0052450D">
              <w:rPr>
                <w:rFonts w:ascii="Tahoma" w:hAnsi="Tahoma" w:cs="Tahoma"/>
              </w:rPr>
              <w:t>Y6</w:t>
            </w:r>
          </w:p>
        </w:tc>
        <w:tc>
          <w:tcPr>
            <w:tcW w:w="8646" w:type="dxa"/>
          </w:tcPr>
          <w:p w14:paraId="1B88FAB2" w14:textId="77777777" w:rsidR="00DE1404" w:rsidRPr="0052450D" w:rsidRDefault="00DE1404" w:rsidP="00DE1404">
            <w:pPr>
              <w:pStyle w:val="NoSpacing"/>
              <w:rPr>
                <w:rFonts w:ascii="Tahoma" w:hAnsi="Tahoma" w:cs="Tahoma"/>
              </w:rPr>
            </w:pPr>
            <w:r w:rsidRPr="0052450D">
              <w:rPr>
                <w:rFonts w:ascii="Tahoma" w:hAnsi="Tahoma" w:cs="Tahoma"/>
              </w:rPr>
              <w:t>unable to attend in accordance with public health guidance or law</w:t>
            </w:r>
          </w:p>
        </w:tc>
      </w:tr>
      <w:tr w:rsidR="00DE1404" w:rsidRPr="0052450D" w14:paraId="4D7A239D" w14:textId="77777777" w:rsidTr="00DE1404">
        <w:trPr>
          <w:trHeight w:val="345"/>
        </w:trPr>
        <w:tc>
          <w:tcPr>
            <w:tcW w:w="988" w:type="dxa"/>
          </w:tcPr>
          <w:p w14:paraId="19255991" w14:textId="77777777" w:rsidR="00DE1404" w:rsidRPr="0052450D" w:rsidRDefault="00DE1404" w:rsidP="00DE1404">
            <w:pPr>
              <w:pStyle w:val="NoSpacing"/>
              <w:rPr>
                <w:rFonts w:ascii="Tahoma" w:hAnsi="Tahoma" w:cs="Tahoma"/>
              </w:rPr>
            </w:pPr>
            <w:r w:rsidRPr="0052450D">
              <w:rPr>
                <w:rFonts w:ascii="Tahoma" w:hAnsi="Tahoma" w:cs="Tahoma"/>
              </w:rPr>
              <w:t>Y7</w:t>
            </w:r>
          </w:p>
        </w:tc>
        <w:tc>
          <w:tcPr>
            <w:tcW w:w="8646" w:type="dxa"/>
          </w:tcPr>
          <w:p w14:paraId="48E9D416" w14:textId="77777777" w:rsidR="00DE1404" w:rsidRPr="0052450D" w:rsidRDefault="00DE1404" w:rsidP="00DE1404">
            <w:pPr>
              <w:pStyle w:val="NoSpacing"/>
              <w:rPr>
                <w:rFonts w:ascii="Tahoma" w:hAnsi="Tahoma" w:cs="Tahoma"/>
              </w:rPr>
            </w:pPr>
            <w:r w:rsidRPr="0052450D">
              <w:rPr>
                <w:rFonts w:ascii="Tahoma" w:hAnsi="Tahoma" w:cs="Tahoma"/>
              </w:rPr>
              <w:t>unable to attend due to other avoidable cause (must affect the pupil NOT the parent)</w:t>
            </w:r>
          </w:p>
        </w:tc>
      </w:tr>
      <w:tr w:rsidR="00DE1404" w:rsidRPr="0052450D" w14:paraId="79B8512F" w14:textId="77777777" w:rsidTr="00DE1404">
        <w:trPr>
          <w:trHeight w:val="345"/>
        </w:trPr>
        <w:tc>
          <w:tcPr>
            <w:tcW w:w="9634" w:type="dxa"/>
            <w:gridSpan w:val="2"/>
            <w:shd w:val="clear" w:color="auto" w:fill="F2F2F2" w:themeFill="background1" w:themeFillShade="F2"/>
          </w:tcPr>
          <w:p w14:paraId="61B50CC8" w14:textId="77777777" w:rsidR="00DE1404" w:rsidRPr="005875B4" w:rsidRDefault="00DE1404" w:rsidP="00DE1404">
            <w:pPr>
              <w:pStyle w:val="NoSpacing"/>
              <w:rPr>
                <w:rFonts w:ascii="Tahoma" w:hAnsi="Tahoma" w:cs="Tahoma"/>
                <w:b/>
                <w:bCs/>
              </w:rPr>
            </w:pPr>
            <w:r w:rsidRPr="005875B4">
              <w:rPr>
                <w:rFonts w:ascii="Tahoma" w:hAnsi="Tahoma" w:cs="Tahoma"/>
                <w:b/>
                <w:bCs/>
              </w:rPr>
              <w:t>Unauthorised Absence</w:t>
            </w:r>
          </w:p>
        </w:tc>
      </w:tr>
      <w:tr w:rsidR="00DE1404" w:rsidRPr="0052450D" w14:paraId="58CE49D5" w14:textId="77777777" w:rsidTr="00DE1404">
        <w:trPr>
          <w:trHeight w:val="345"/>
        </w:trPr>
        <w:tc>
          <w:tcPr>
            <w:tcW w:w="988" w:type="dxa"/>
          </w:tcPr>
          <w:p w14:paraId="2F0F73EF" w14:textId="77777777" w:rsidR="00DE1404" w:rsidRPr="0052450D" w:rsidRDefault="00DE1404" w:rsidP="00DE1404">
            <w:pPr>
              <w:pStyle w:val="NoSpacing"/>
              <w:rPr>
                <w:rFonts w:ascii="Tahoma" w:hAnsi="Tahoma" w:cs="Tahoma"/>
              </w:rPr>
            </w:pPr>
            <w:r w:rsidRPr="0052450D">
              <w:rPr>
                <w:rFonts w:ascii="Tahoma" w:hAnsi="Tahoma" w:cs="Tahoma"/>
              </w:rPr>
              <w:t>G</w:t>
            </w:r>
          </w:p>
        </w:tc>
        <w:tc>
          <w:tcPr>
            <w:tcW w:w="8646" w:type="dxa"/>
          </w:tcPr>
          <w:p w14:paraId="7EDF550A" w14:textId="77777777" w:rsidR="00DE1404" w:rsidRPr="0052450D" w:rsidRDefault="00DE1404" w:rsidP="00DE1404">
            <w:pPr>
              <w:pStyle w:val="NoSpacing"/>
              <w:rPr>
                <w:rFonts w:ascii="Tahoma" w:hAnsi="Tahoma" w:cs="Tahoma"/>
              </w:rPr>
            </w:pPr>
            <w:r w:rsidRPr="0052450D">
              <w:rPr>
                <w:rFonts w:ascii="Tahoma" w:hAnsi="Tahoma" w:cs="Tahoma"/>
              </w:rPr>
              <w:t>holiday (not agreed)</w:t>
            </w:r>
          </w:p>
        </w:tc>
      </w:tr>
      <w:tr w:rsidR="00DE1404" w:rsidRPr="0052450D" w14:paraId="31BA21AE" w14:textId="77777777" w:rsidTr="00DE1404">
        <w:trPr>
          <w:trHeight w:val="345"/>
        </w:trPr>
        <w:tc>
          <w:tcPr>
            <w:tcW w:w="988" w:type="dxa"/>
          </w:tcPr>
          <w:p w14:paraId="7CF34B1D" w14:textId="77777777" w:rsidR="00DE1404" w:rsidRPr="0052450D" w:rsidRDefault="00DE1404" w:rsidP="00DE1404">
            <w:pPr>
              <w:pStyle w:val="NoSpacing"/>
              <w:rPr>
                <w:rFonts w:ascii="Tahoma" w:hAnsi="Tahoma" w:cs="Tahoma"/>
              </w:rPr>
            </w:pPr>
            <w:r w:rsidRPr="0052450D">
              <w:rPr>
                <w:rFonts w:ascii="Tahoma" w:hAnsi="Tahoma" w:cs="Tahoma"/>
              </w:rPr>
              <w:t>N</w:t>
            </w:r>
          </w:p>
        </w:tc>
        <w:tc>
          <w:tcPr>
            <w:tcW w:w="8646" w:type="dxa"/>
          </w:tcPr>
          <w:p w14:paraId="1C959677" w14:textId="77777777" w:rsidR="00DE1404" w:rsidRPr="0052450D" w:rsidRDefault="00DE1404" w:rsidP="00DE1404">
            <w:pPr>
              <w:pStyle w:val="NoSpacing"/>
              <w:rPr>
                <w:rFonts w:ascii="Tahoma" w:hAnsi="Tahoma" w:cs="Tahoma"/>
              </w:rPr>
            </w:pPr>
            <w:r w:rsidRPr="0052450D">
              <w:rPr>
                <w:rFonts w:ascii="Tahoma" w:hAnsi="Tahoma" w:cs="Tahoma"/>
              </w:rPr>
              <w:t>reason for absence not yet established (must be corrected within 5 days)</w:t>
            </w:r>
          </w:p>
        </w:tc>
      </w:tr>
      <w:tr w:rsidR="00DE1404" w:rsidRPr="0052450D" w14:paraId="4A8C8E22" w14:textId="77777777" w:rsidTr="00DE1404">
        <w:trPr>
          <w:trHeight w:val="345"/>
        </w:trPr>
        <w:tc>
          <w:tcPr>
            <w:tcW w:w="988" w:type="dxa"/>
          </w:tcPr>
          <w:p w14:paraId="4CAAF0DE" w14:textId="77777777" w:rsidR="00DE1404" w:rsidRPr="0052450D" w:rsidRDefault="00DE1404" w:rsidP="00DE1404">
            <w:pPr>
              <w:pStyle w:val="NoSpacing"/>
              <w:rPr>
                <w:rFonts w:ascii="Tahoma" w:hAnsi="Tahoma" w:cs="Tahoma"/>
              </w:rPr>
            </w:pPr>
            <w:r w:rsidRPr="0052450D">
              <w:rPr>
                <w:rFonts w:ascii="Tahoma" w:hAnsi="Tahoma" w:cs="Tahoma"/>
              </w:rPr>
              <w:t>O</w:t>
            </w:r>
          </w:p>
        </w:tc>
        <w:tc>
          <w:tcPr>
            <w:tcW w:w="8646" w:type="dxa"/>
          </w:tcPr>
          <w:p w14:paraId="54E75AA0" w14:textId="77777777" w:rsidR="00DE1404" w:rsidRPr="0052450D" w:rsidRDefault="00DE1404" w:rsidP="00DE1404">
            <w:pPr>
              <w:pStyle w:val="NoSpacing"/>
              <w:rPr>
                <w:rFonts w:ascii="Tahoma" w:hAnsi="Tahoma" w:cs="Tahoma"/>
              </w:rPr>
            </w:pPr>
            <w:r w:rsidRPr="0052450D">
              <w:rPr>
                <w:rFonts w:ascii="Tahoma" w:hAnsi="Tahoma" w:cs="Tahoma"/>
              </w:rPr>
              <w:t>absent in other or unknown circumstances</w:t>
            </w:r>
          </w:p>
        </w:tc>
      </w:tr>
      <w:tr w:rsidR="00DE1404" w:rsidRPr="0052450D" w14:paraId="79A7F786" w14:textId="77777777" w:rsidTr="00DE1404">
        <w:trPr>
          <w:trHeight w:val="345"/>
        </w:trPr>
        <w:tc>
          <w:tcPr>
            <w:tcW w:w="988" w:type="dxa"/>
          </w:tcPr>
          <w:p w14:paraId="0D35784F" w14:textId="77777777" w:rsidR="00DE1404" w:rsidRPr="0052450D" w:rsidRDefault="00DE1404" w:rsidP="00DE1404">
            <w:pPr>
              <w:pStyle w:val="NoSpacing"/>
              <w:rPr>
                <w:rFonts w:ascii="Tahoma" w:hAnsi="Tahoma" w:cs="Tahoma"/>
              </w:rPr>
            </w:pPr>
            <w:r w:rsidRPr="0052450D">
              <w:rPr>
                <w:rFonts w:ascii="Tahoma" w:hAnsi="Tahoma" w:cs="Tahoma"/>
              </w:rPr>
              <w:t>U</w:t>
            </w:r>
          </w:p>
        </w:tc>
        <w:tc>
          <w:tcPr>
            <w:tcW w:w="8646" w:type="dxa"/>
          </w:tcPr>
          <w:p w14:paraId="57552CE3" w14:textId="77777777" w:rsidR="00DE1404" w:rsidRPr="0052450D" w:rsidRDefault="00DE1404" w:rsidP="00DE1404">
            <w:pPr>
              <w:pStyle w:val="NoSpacing"/>
              <w:rPr>
                <w:rFonts w:ascii="Tahoma" w:hAnsi="Tahoma" w:cs="Tahoma"/>
              </w:rPr>
            </w:pPr>
            <w:r w:rsidRPr="0052450D">
              <w:rPr>
                <w:rFonts w:ascii="Tahoma" w:hAnsi="Tahoma" w:cs="Tahoma"/>
              </w:rPr>
              <w:t>late after register has closed</w:t>
            </w:r>
          </w:p>
        </w:tc>
      </w:tr>
      <w:tr w:rsidR="00DE1404" w:rsidRPr="0052450D" w14:paraId="758D9E33" w14:textId="77777777" w:rsidTr="00DE1404">
        <w:trPr>
          <w:trHeight w:val="345"/>
        </w:trPr>
        <w:tc>
          <w:tcPr>
            <w:tcW w:w="988" w:type="dxa"/>
          </w:tcPr>
          <w:p w14:paraId="3BCFC192" w14:textId="77777777" w:rsidR="00DE1404" w:rsidRPr="0052450D" w:rsidRDefault="00DE1404" w:rsidP="00DE1404">
            <w:pPr>
              <w:pStyle w:val="NoSpacing"/>
              <w:rPr>
                <w:rFonts w:ascii="Tahoma" w:hAnsi="Tahoma" w:cs="Tahoma"/>
              </w:rPr>
            </w:pPr>
            <w:r w:rsidRPr="0052450D">
              <w:rPr>
                <w:rFonts w:ascii="Tahoma" w:hAnsi="Tahoma" w:cs="Tahoma"/>
              </w:rPr>
              <w:t>Z</w:t>
            </w:r>
          </w:p>
        </w:tc>
        <w:tc>
          <w:tcPr>
            <w:tcW w:w="8646" w:type="dxa"/>
          </w:tcPr>
          <w:p w14:paraId="2C41DB7A" w14:textId="77777777" w:rsidR="00DE1404" w:rsidRPr="0052450D" w:rsidRDefault="00DE1404" w:rsidP="00DE1404">
            <w:pPr>
              <w:pStyle w:val="NoSpacing"/>
              <w:rPr>
                <w:rFonts w:ascii="Tahoma" w:hAnsi="Tahoma" w:cs="Tahoma"/>
              </w:rPr>
            </w:pPr>
            <w:r w:rsidRPr="0052450D">
              <w:rPr>
                <w:rFonts w:ascii="Tahoma" w:hAnsi="Tahoma" w:cs="Tahoma"/>
              </w:rPr>
              <w:t>pupil not yet on register</w:t>
            </w:r>
          </w:p>
        </w:tc>
      </w:tr>
      <w:tr w:rsidR="00DE1404" w:rsidRPr="0052450D" w14:paraId="02BC55FA" w14:textId="77777777" w:rsidTr="00DE1404">
        <w:trPr>
          <w:trHeight w:val="264"/>
        </w:trPr>
        <w:tc>
          <w:tcPr>
            <w:tcW w:w="988" w:type="dxa"/>
          </w:tcPr>
          <w:p w14:paraId="54FB0449" w14:textId="77777777" w:rsidR="00DE1404" w:rsidRPr="0052450D" w:rsidRDefault="00DE1404" w:rsidP="00DE1404">
            <w:pPr>
              <w:pStyle w:val="NoSpacing"/>
              <w:rPr>
                <w:rFonts w:ascii="Tahoma" w:hAnsi="Tahoma" w:cs="Tahoma"/>
              </w:rPr>
            </w:pPr>
            <w:r w:rsidRPr="0052450D">
              <w:rPr>
                <w:rFonts w:ascii="Tahoma" w:hAnsi="Tahoma" w:cs="Tahoma"/>
              </w:rPr>
              <w:t>#</w:t>
            </w:r>
          </w:p>
        </w:tc>
        <w:tc>
          <w:tcPr>
            <w:tcW w:w="8646" w:type="dxa"/>
          </w:tcPr>
          <w:p w14:paraId="3CE044CE" w14:textId="77777777" w:rsidR="00DE1404" w:rsidRPr="0052450D" w:rsidRDefault="00DE1404" w:rsidP="00DE1404">
            <w:pPr>
              <w:pStyle w:val="NoSpacing"/>
              <w:rPr>
                <w:rFonts w:ascii="Tahoma" w:hAnsi="Tahoma" w:cs="Tahoma"/>
              </w:rPr>
            </w:pPr>
            <w:r w:rsidRPr="0052450D">
              <w:rPr>
                <w:rFonts w:ascii="Tahoma" w:hAnsi="Tahoma" w:cs="Tahoma"/>
              </w:rPr>
              <w:t>planned whole school closure (eg holidays, insets and polling station days)</w:t>
            </w:r>
          </w:p>
        </w:tc>
      </w:tr>
    </w:tbl>
    <w:p w14:paraId="13CD5AC2" w14:textId="763BA9F7" w:rsidR="00620EC4" w:rsidRDefault="00DE1404">
      <w:r>
        <w:lastRenderedPageBreak/>
        <w:t>Appendix 3</w:t>
      </w:r>
    </w:p>
    <w:p w14:paraId="3FCDA99F" w14:textId="343EAE58" w:rsidR="00DE1404" w:rsidRPr="00DE1404" w:rsidRDefault="00DE1404" w:rsidP="00DE1404">
      <w:pPr>
        <w:widowControl/>
        <w:overflowPunct/>
        <w:autoSpaceDE/>
        <w:autoSpaceDN/>
        <w:adjustRightInd/>
        <w:rPr>
          <w:rFonts w:ascii="Segoe UI" w:hAnsi="Segoe UI" w:cs="Segoe UI"/>
          <w:sz w:val="18"/>
          <w:szCs w:val="18"/>
          <w:lang w:eastAsia="en-GB"/>
        </w:rPr>
      </w:pPr>
      <w:r w:rsidRPr="00DE1404">
        <w:rPr>
          <w:noProof/>
          <w:lang w:eastAsia="en-GB"/>
        </w:rPr>
        <w:drawing>
          <wp:inline distT="0" distB="0" distL="0" distR="0" wp14:anchorId="74575F94" wp14:editId="6A4E2BCA">
            <wp:extent cx="1511935" cy="591820"/>
            <wp:effectExtent l="0" t="0" r="0" b="0"/>
            <wp:docPr id="4" name="Picture 4" descr="C:\Users\Richardson.J\AppData\Local\Microsoft\Windows\INetCache\Content.MSO\41F450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hardson.J\AppData\Local\Microsoft\Windows\INetCache\Content.MSO\41F45085.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935" cy="591820"/>
                    </a:xfrm>
                    <a:prstGeom prst="rect">
                      <a:avLst/>
                    </a:prstGeom>
                    <a:noFill/>
                    <a:ln>
                      <a:noFill/>
                    </a:ln>
                  </pic:spPr>
                </pic:pic>
              </a:graphicData>
            </a:graphic>
          </wp:inline>
        </w:drawing>
      </w:r>
      <w:r w:rsidRPr="00DE1404">
        <w:rPr>
          <w:lang w:eastAsia="en-GB"/>
        </w:rPr>
        <w:t> </w:t>
      </w:r>
    </w:p>
    <w:p w14:paraId="4FF10C4E" w14:textId="02A0B90E" w:rsidR="00DE1404" w:rsidRPr="00DE1404" w:rsidRDefault="00DE1404" w:rsidP="00DE1404">
      <w:pPr>
        <w:widowControl/>
        <w:overflowPunct/>
        <w:autoSpaceDE/>
        <w:autoSpaceDN/>
        <w:adjustRightInd/>
        <w:rPr>
          <w:rFonts w:ascii="Segoe UI" w:hAnsi="Segoe UI" w:cs="Segoe UI"/>
          <w:sz w:val="18"/>
          <w:szCs w:val="18"/>
          <w:lang w:eastAsia="en-GB"/>
        </w:rPr>
      </w:pPr>
      <w:r w:rsidRPr="00DE1404">
        <w:rPr>
          <w:noProof/>
          <w:lang w:eastAsia="en-GB"/>
        </w:rPr>
        <w:drawing>
          <wp:anchor distT="0" distB="0" distL="114300" distR="114300" simplePos="0" relativeHeight="251658240" behindDoc="1" locked="0" layoutInCell="1" allowOverlap="1" wp14:anchorId="3C78438B" wp14:editId="77F4D805">
            <wp:simplePos x="0" y="0"/>
            <wp:positionH relativeFrom="column">
              <wp:posOffset>4164715</wp:posOffset>
            </wp:positionH>
            <wp:positionV relativeFrom="paragraph">
              <wp:posOffset>67137</wp:posOffset>
            </wp:positionV>
            <wp:extent cx="1041400" cy="554990"/>
            <wp:effectExtent l="0" t="0" r="6350" b="0"/>
            <wp:wrapTight wrapText="bothSides">
              <wp:wrapPolygon edited="0">
                <wp:start x="0" y="0"/>
                <wp:lineTo x="0" y="20760"/>
                <wp:lineTo x="21337" y="20760"/>
                <wp:lineTo x="21337" y="0"/>
                <wp:lineTo x="0" y="0"/>
              </wp:wrapPolygon>
            </wp:wrapTight>
            <wp:docPr id="6" name="Picture 6" descr="C:\Users\Richardson.J\AppData\Local\Microsoft\Windows\INetCache\Content.MSO\52816B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hardson.J\AppData\Local\Microsoft\Windows\INetCache\Content.MSO\52816BA1.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1400" cy="554990"/>
                    </a:xfrm>
                    <a:prstGeom prst="rect">
                      <a:avLst/>
                    </a:prstGeom>
                    <a:noFill/>
                    <a:ln>
                      <a:noFill/>
                    </a:ln>
                  </pic:spPr>
                </pic:pic>
              </a:graphicData>
            </a:graphic>
          </wp:anchor>
        </w:drawing>
      </w:r>
      <w:r w:rsidRPr="00DE1404">
        <w:rPr>
          <w:noProof/>
          <w:lang w:eastAsia="en-GB"/>
        </w:rPr>
        <w:drawing>
          <wp:inline distT="0" distB="0" distL="0" distR="0" wp14:anchorId="665EDA23" wp14:editId="5FE3629B">
            <wp:extent cx="2621915" cy="1744345"/>
            <wp:effectExtent l="0" t="0" r="6985" b="8255"/>
            <wp:docPr id="5" name="Picture 5" descr="C:\Users\Richardson.J\AppData\Local\Microsoft\Windows\INetCache\Content.MSO\E76A59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hardson.J\AppData\Local\Microsoft\Windows\INetCache\Content.MSO\E76A59DB.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1915" cy="1744345"/>
                    </a:xfrm>
                    <a:prstGeom prst="rect">
                      <a:avLst/>
                    </a:prstGeom>
                    <a:noFill/>
                    <a:ln>
                      <a:noFill/>
                    </a:ln>
                  </pic:spPr>
                </pic:pic>
              </a:graphicData>
            </a:graphic>
          </wp:inline>
        </w:drawing>
      </w:r>
      <w:r w:rsidRPr="00DE1404">
        <w:rPr>
          <w:lang w:eastAsia="en-GB"/>
        </w:rPr>
        <w:t> </w:t>
      </w:r>
    </w:p>
    <w:p w14:paraId="6D71FA7A" w14:textId="77777777" w:rsidR="00DE1404" w:rsidRPr="00DE1404" w:rsidRDefault="00DE1404" w:rsidP="00DE1404">
      <w:pPr>
        <w:widowControl/>
        <w:overflowPunct/>
        <w:autoSpaceDE/>
        <w:autoSpaceDN/>
        <w:adjustRightInd/>
        <w:jc w:val="center"/>
        <w:rPr>
          <w:rFonts w:ascii="Segoe UI" w:hAnsi="Segoe UI" w:cs="Segoe UI"/>
          <w:sz w:val="18"/>
          <w:szCs w:val="18"/>
          <w:lang w:eastAsia="en-GB"/>
        </w:rPr>
      </w:pPr>
      <w:r w:rsidRPr="00DE1404">
        <w:rPr>
          <w:rFonts w:ascii="Comic Sans MS" w:hAnsi="Comic Sans MS" w:cs="Segoe UI"/>
          <w:sz w:val="48"/>
          <w:szCs w:val="48"/>
          <w:lang w:val="en-US" w:eastAsia="en-GB"/>
        </w:rPr>
        <w:t>Should I keep my child off school?</w:t>
      </w:r>
      <w:r w:rsidRPr="00DE1404">
        <w:rPr>
          <w:rFonts w:ascii="Comic Sans MS" w:hAnsi="Comic Sans MS" w:cs="Segoe UI"/>
          <w:sz w:val="48"/>
          <w:szCs w:val="48"/>
          <w:lang w:eastAsia="en-GB"/>
        </w:rPr>
        <w:t> </w:t>
      </w:r>
    </w:p>
    <w:p w14:paraId="48A31AF9" w14:textId="77777777" w:rsidR="00DE1404" w:rsidRPr="00DE1404" w:rsidRDefault="00DE1404" w:rsidP="00DE1404">
      <w:pPr>
        <w:widowControl/>
        <w:overflowPunct/>
        <w:autoSpaceDE/>
        <w:autoSpaceDN/>
        <w:adjustRightInd/>
        <w:rPr>
          <w:rFonts w:ascii="Segoe UI" w:hAnsi="Segoe UI" w:cs="Segoe UI"/>
          <w:sz w:val="18"/>
          <w:szCs w:val="18"/>
          <w:lang w:eastAsia="en-GB"/>
        </w:rPr>
      </w:pPr>
      <w:r w:rsidRPr="00DE1404">
        <w:rPr>
          <w:b/>
          <w:bCs/>
          <w:color w:val="00B050"/>
          <w:sz w:val="56"/>
          <w:szCs w:val="56"/>
          <w:lang w:val="en-US" w:eastAsia="en-GB"/>
        </w:rPr>
        <w:t>Yes</w:t>
      </w:r>
      <w:r w:rsidRPr="00DE1404">
        <w:rPr>
          <w:rFonts w:ascii="Calibri" w:hAnsi="Calibri" w:cs="Calibri"/>
          <w:color w:val="00B050"/>
          <w:sz w:val="56"/>
          <w:szCs w:val="56"/>
          <w:lang w:eastAsia="en-GB"/>
        </w:rPr>
        <w:t xml:space="preserve"> </w:t>
      </w:r>
      <w:r w:rsidRPr="00DE1404">
        <w:rPr>
          <w:sz w:val="52"/>
          <w:szCs w:val="52"/>
          <w:lang w:val="en-US" w:eastAsia="en-GB"/>
        </w:rPr>
        <w:t>until....</w:t>
      </w:r>
      <w:r w:rsidRPr="00DE1404">
        <w:rPr>
          <w:sz w:val="52"/>
          <w:szCs w:val="52"/>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27"/>
        <w:gridCol w:w="4969"/>
      </w:tblGrid>
      <w:tr w:rsidR="00DE1404" w:rsidRPr="00DE1404" w14:paraId="5497BB53" w14:textId="77777777" w:rsidTr="00DE1404">
        <w:trPr>
          <w:trHeight w:val="300"/>
        </w:trPr>
        <w:tc>
          <w:tcPr>
            <w:tcW w:w="4680" w:type="dxa"/>
            <w:tcBorders>
              <w:top w:val="single" w:sz="12" w:space="0" w:color="000000"/>
              <w:left w:val="single" w:sz="12" w:space="0" w:color="000000"/>
              <w:bottom w:val="single" w:sz="12" w:space="0" w:color="000000"/>
              <w:right w:val="single" w:sz="12" w:space="0" w:color="000000"/>
            </w:tcBorders>
            <w:shd w:val="clear" w:color="auto" w:fill="auto"/>
            <w:hideMark/>
          </w:tcPr>
          <w:p w14:paraId="344E97A7"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b/>
                <w:bCs/>
                <w:lang w:val="en-US" w:eastAsia="en-GB"/>
              </w:rPr>
              <w:t>Chickenpox</w:t>
            </w:r>
            <w:r w:rsidRPr="00DE1404">
              <w:rPr>
                <w:lang w:eastAsia="en-GB"/>
              </w:rPr>
              <w:t> </w:t>
            </w:r>
          </w:p>
        </w:tc>
        <w:tc>
          <w:tcPr>
            <w:tcW w:w="5895" w:type="dxa"/>
            <w:tcBorders>
              <w:top w:val="single" w:sz="12" w:space="0" w:color="000000"/>
              <w:left w:val="single" w:sz="12" w:space="0" w:color="000000"/>
              <w:bottom w:val="single" w:sz="12" w:space="0" w:color="000000"/>
              <w:right w:val="single" w:sz="12" w:space="0" w:color="000000"/>
            </w:tcBorders>
            <w:shd w:val="clear" w:color="auto" w:fill="auto"/>
            <w:hideMark/>
          </w:tcPr>
          <w:p w14:paraId="461CA94D"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lang w:val="en-US" w:eastAsia="en-GB"/>
              </w:rPr>
              <w:t>At least 5 days from the onset of the rash and until all blisters have crusted over</w:t>
            </w:r>
            <w:r w:rsidRPr="00DE1404">
              <w:rPr>
                <w:lang w:eastAsia="en-GB"/>
              </w:rPr>
              <w:t> </w:t>
            </w:r>
          </w:p>
        </w:tc>
      </w:tr>
      <w:tr w:rsidR="00DE1404" w:rsidRPr="00DE1404" w14:paraId="1AF38218" w14:textId="77777777" w:rsidTr="00DE1404">
        <w:trPr>
          <w:trHeight w:val="300"/>
        </w:trPr>
        <w:tc>
          <w:tcPr>
            <w:tcW w:w="4680" w:type="dxa"/>
            <w:tcBorders>
              <w:top w:val="single" w:sz="12" w:space="0" w:color="000000"/>
              <w:left w:val="single" w:sz="12" w:space="0" w:color="000000"/>
              <w:bottom w:val="single" w:sz="12" w:space="0" w:color="000000"/>
              <w:right w:val="single" w:sz="12" w:space="0" w:color="000000"/>
            </w:tcBorders>
            <w:shd w:val="clear" w:color="auto" w:fill="auto"/>
            <w:hideMark/>
          </w:tcPr>
          <w:p w14:paraId="5BFA3C83"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b/>
                <w:bCs/>
                <w:lang w:val="en-US" w:eastAsia="en-GB"/>
              </w:rPr>
              <w:t>Diarrhoea and Vomiting</w:t>
            </w:r>
            <w:r w:rsidRPr="00DE1404">
              <w:rPr>
                <w:lang w:eastAsia="en-GB"/>
              </w:rPr>
              <w:t> </w:t>
            </w:r>
          </w:p>
        </w:tc>
        <w:tc>
          <w:tcPr>
            <w:tcW w:w="5895" w:type="dxa"/>
            <w:tcBorders>
              <w:top w:val="single" w:sz="12" w:space="0" w:color="000000"/>
              <w:left w:val="single" w:sz="12" w:space="0" w:color="000000"/>
              <w:bottom w:val="single" w:sz="12" w:space="0" w:color="000000"/>
              <w:right w:val="single" w:sz="12" w:space="0" w:color="000000"/>
            </w:tcBorders>
            <w:shd w:val="clear" w:color="auto" w:fill="auto"/>
            <w:hideMark/>
          </w:tcPr>
          <w:p w14:paraId="29F053DE"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lang w:val="en-US" w:eastAsia="en-GB"/>
              </w:rPr>
              <w:t>48 hours after their last episode if this is due to a bug.</w:t>
            </w:r>
            <w:r w:rsidRPr="00DE1404">
              <w:rPr>
                <w:lang w:eastAsia="en-GB"/>
              </w:rPr>
              <w:t> </w:t>
            </w:r>
          </w:p>
          <w:p w14:paraId="03CE432B"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lang w:val="en-US" w:eastAsia="en-GB"/>
              </w:rPr>
              <w:t>*</w:t>
            </w:r>
            <w:r w:rsidRPr="00DE1404">
              <w:rPr>
                <w:b/>
                <w:bCs/>
                <w:sz w:val="20"/>
                <w:szCs w:val="20"/>
                <w:lang w:val="en-US" w:eastAsia="en-GB"/>
              </w:rPr>
              <w:t>Diarrhoea and vomiting that is not caused by a bug, such as travel sickness, headaches, migraines or food related, would not require 48hours.</w:t>
            </w:r>
            <w:r w:rsidRPr="00DE1404">
              <w:rPr>
                <w:sz w:val="20"/>
                <w:szCs w:val="20"/>
                <w:lang w:eastAsia="en-GB"/>
              </w:rPr>
              <w:t> </w:t>
            </w:r>
          </w:p>
        </w:tc>
      </w:tr>
      <w:tr w:rsidR="00DE1404" w:rsidRPr="00DE1404" w14:paraId="11EDFBA1" w14:textId="77777777" w:rsidTr="00DE1404">
        <w:trPr>
          <w:trHeight w:val="300"/>
        </w:trPr>
        <w:tc>
          <w:tcPr>
            <w:tcW w:w="4680" w:type="dxa"/>
            <w:tcBorders>
              <w:top w:val="single" w:sz="12" w:space="0" w:color="000000"/>
              <w:left w:val="single" w:sz="12" w:space="0" w:color="000000"/>
              <w:bottom w:val="single" w:sz="12" w:space="0" w:color="000000"/>
              <w:right w:val="single" w:sz="12" w:space="0" w:color="000000"/>
            </w:tcBorders>
            <w:shd w:val="clear" w:color="auto" w:fill="auto"/>
            <w:hideMark/>
          </w:tcPr>
          <w:p w14:paraId="0AD29269"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b/>
                <w:bCs/>
                <w:lang w:val="en-US" w:eastAsia="en-GB"/>
              </w:rPr>
              <w:t>Cold and flu-like symptoms</w:t>
            </w:r>
            <w:r w:rsidRPr="00DE1404">
              <w:rPr>
                <w:lang w:eastAsia="en-GB"/>
              </w:rPr>
              <w:t> </w:t>
            </w:r>
          </w:p>
        </w:tc>
        <w:tc>
          <w:tcPr>
            <w:tcW w:w="5895" w:type="dxa"/>
            <w:tcBorders>
              <w:top w:val="single" w:sz="12" w:space="0" w:color="000000"/>
              <w:left w:val="single" w:sz="12" w:space="0" w:color="000000"/>
              <w:bottom w:val="single" w:sz="12" w:space="0" w:color="000000"/>
              <w:right w:val="single" w:sz="12" w:space="0" w:color="000000"/>
            </w:tcBorders>
            <w:shd w:val="clear" w:color="auto" w:fill="auto"/>
            <w:hideMark/>
          </w:tcPr>
          <w:p w14:paraId="4B4788C1"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lang w:val="en-US" w:eastAsia="en-GB"/>
              </w:rPr>
              <w:t>They no longer have a high temperature above 38° </w:t>
            </w:r>
            <w:r w:rsidRPr="00DE1404">
              <w:rPr>
                <w:lang w:eastAsia="en-GB"/>
              </w:rPr>
              <w:t> </w:t>
            </w:r>
          </w:p>
          <w:p w14:paraId="12564050"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b/>
                <w:bCs/>
                <w:sz w:val="20"/>
                <w:szCs w:val="20"/>
                <w:lang w:val="en-US" w:eastAsia="en-GB"/>
              </w:rPr>
              <w:t>*It is fine to send your child to school with a common cold that has mild symptoms such as a runny nose, sore throat or slight cough.</w:t>
            </w:r>
            <w:r w:rsidRPr="00DE1404">
              <w:rPr>
                <w:sz w:val="20"/>
                <w:szCs w:val="20"/>
                <w:lang w:eastAsia="en-GB"/>
              </w:rPr>
              <w:t> </w:t>
            </w:r>
          </w:p>
        </w:tc>
      </w:tr>
      <w:tr w:rsidR="00DE1404" w:rsidRPr="00DE1404" w14:paraId="359B1C61" w14:textId="77777777" w:rsidTr="00DE1404">
        <w:trPr>
          <w:trHeight w:val="300"/>
        </w:trPr>
        <w:tc>
          <w:tcPr>
            <w:tcW w:w="4680" w:type="dxa"/>
            <w:tcBorders>
              <w:top w:val="single" w:sz="12" w:space="0" w:color="000000"/>
              <w:left w:val="single" w:sz="12" w:space="0" w:color="000000"/>
              <w:bottom w:val="single" w:sz="12" w:space="0" w:color="000000"/>
              <w:right w:val="single" w:sz="12" w:space="0" w:color="000000"/>
            </w:tcBorders>
            <w:shd w:val="clear" w:color="auto" w:fill="auto"/>
            <w:hideMark/>
          </w:tcPr>
          <w:p w14:paraId="71DB1CA9"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b/>
                <w:bCs/>
                <w:lang w:val="en-US" w:eastAsia="en-GB"/>
              </w:rPr>
              <w:t>Impetigo</w:t>
            </w:r>
            <w:r w:rsidRPr="00DE1404">
              <w:rPr>
                <w:lang w:eastAsia="en-GB"/>
              </w:rPr>
              <w:t> </w:t>
            </w:r>
          </w:p>
        </w:tc>
        <w:tc>
          <w:tcPr>
            <w:tcW w:w="5895" w:type="dxa"/>
            <w:tcBorders>
              <w:top w:val="single" w:sz="12" w:space="0" w:color="000000"/>
              <w:left w:val="single" w:sz="12" w:space="0" w:color="000000"/>
              <w:bottom w:val="single" w:sz="12" w:space="0" w:color="000000"/>
              <w:right w:val="single" w:sz="12" w:space="0" w:color="000000"/>
            </w:tcBorders>
            <w:shd w:val="clear" w:color="auto" w:fill="auto"/>
            <w:hideMark/>
          </w:tcPr>
          <w:p w14:paraId="7DE7830A"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lang w:val="en-US" w:eastAsia="en-GB"/>
              </w:rPr>
              <w:t>Their sores have crusted and healed, or 48 hours after they started antibiotics</w:t>
            </w:r>
            <w:r w:rsidRPr="00DE1404">
              <w:rPr>
                <w:lang w:eastAsia="en-GB"/>
              </w:rPr>
              <w:t> </w:t>
            </w:r>
          </w:p>
        </w:tc>
      </w:tr>
      <w:tr w:rsidR="00DE1404" w:rsidRPr="00DE1404" w14:paraId="48C376AD" w14:textId="77777777" w:rsidTr="00DE1404">
        <w:trPr>
          <w:trHeight w:val="300"/>
        </w:trPr>
        <w:tc>
          <w:tcPr>
            <w:tcW w:w="4680" w:type="dxa"/>
            <w:tcBorders>
              <w:top w:val="single" w:sz="12" w:space="0" w:color="000000"/>
              <w:left w:val="single" w:sz="12" w:space="0" w:color="000000"/>
              <w:bottom w:val="single" w:sz="12" w:space="0" w:color="000000"/>
              <w:right w:val="single" w:sz="12" w:space="0" w:color="000000"/>
            </w:tcBorders>
            <w:shd w:val="clear" w:color="auto" w:fill="auto"/>
            <w:hideMark/>
          </w:tcPr>
          <w:p w14:paraId="1A9C97EC"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b/>
                <w:bCs/>
                <w:lang w:val="en-US" w:eastAsia="en-GB"/>
              </w:rPr>
              <w:t>Measles</w:t>
            </w:r>
            <w:r w:rsidRPr="00DE1404">
              <w:rPr>
                <w:lang w:eastAsia="en-GB"/>
              </w:rPr>
              <w:t> </w:t>
            </w:r>
          </w:p>
        </w:tc>
        <w:tc>
          <w:tcPr>
            <w:tcW w:w="5895" w:type="dxa"/>
            <w:tcBorders>
              <w:top w:val="single" w:sz="12" w:space="0" w:color="000000"/>
              <w:left w:val="single" w:sz="12" w:space="0" w:color="000000"/>
              <w:bottom w:val="single" w:sz="12" w:space="0" w:color="000000"/>
              <w:right w:val="single" w:sz="12" w:space="0" w:color="000000"/>
            </w:tcBorders>
            <w:shd w:val="clear" w:color="auto" w:fill="auto"/>
            <w:hideMark/>
          </w:tcPr>
          <w:p w14:paraId="047CF4AE"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lang w:val="en-US" w:eastAsia="en-GB"/>
              </w:rPr>
              <w:t>4 days after the rash first appeared</w:t>
            </w:r>
            <w:r w:rsidRPr="00DE1404">
              <w:rPr>
                <w:lang w:eastAsia="en-GB"/>
              </w:rPr>
              <w:t> </w:t>
            </w:r>
          </w:p>
        </w:tc>
      </w:tr>
      <w:tr w:rsidR="00DE1404" w:rsidRPr="00DE1404" w14:paraId="2C19F17B" w14:textId="77777777" w:rsidTr="00DE1404">
        <w:trPr>
          <w:trHeight w:val="300"/>
        </w:trPr>
        <w:tc>
          <w:tcPr>
            <w:tcW w:w="4680" w:type="dxa"/>
            <w:tcBorders>
              <w:top w:val="single" w:sz="12" w:space="0" w:color="000000"/>
              <w:left w:val="single" w:sz="12" w:space="0" w:color="000000"/>
              <w:bottom w:val="single" w:sz="12" w:space="0" w:color="000000"/>
              <w:right w:val="single" w:sz="12" w:space="0" w:color="000000"/>
            </w:tcBorders>
            <w:shd w:val="clear" w:color="auto" w:fill="auto"/>
            <w:hideMark/>
          </w:tcPr>
          <w:p w14:paraId="0DAC9EEC"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b/>
                <w:bCs/>
                <w:lang w:val="en-US" w:eastAsia="en-GB"/>
              </w:rPr>
              <w:t>Mumps</w:t>
            </w:r>
            <w:r w:rsidRPr="00DE1404">
              <w:rPr>
                <w:lang w:eastAsia="en-GB"/>
              </w:rPr>
              <w:t> </w:t>
            </w:r>
          </w:p>
        </w:tc>
        <w:tc>
          <w:tcPr>
            <w:tcW w:w="5895" w:type="dxa"/>
            <w:tcBorders>
              <w:top w:val="single" w:sz="12" w:space="0" w:color="000000"/>
              <w:left w:val="single" w:sz="12" w:space="0" w:color="000000"/>
              <w:bottom w:val="single" w:sz="12" w:space="0" w:color="000000"/>
              <w:right w:val="single" w:sz="12" w:space="0" w:color="000000"/>
            </w:tcBorders>
            <w:shd w:val="clear" w:color="auto" w:fill="auto"/>
            <w:hideMark/>
          </w:tcPr>
          <w:p w14:paraId="32596F92"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lang w:val="en-US" w:eastAsia="en-GB"/>
              </w:rPr>
              <w:t>5 days after the swelling started</w:t>
            </w:r>
            <w:r w:rsidRPr="00DE1404">
              <w:rPr>
                <w:lang w:eastAsia="en-GB"/>
              </w:rPr>
              <w:t> </w:t>
            </w:r>
          </w:p>
        </w:tc>
      </w:tr>
      <w:tr w:rsidR="00DE1404" w:rsidRPr="00DE1404" w14:paraId="27FF8C4C" w14:textId="77777777" w:rsidTr="00DE1404">
        <w:trPr>
          <w:trHeight w:val="300"/>
        </w:trPr>
        <w:tc>
          <w:tcPr>
            <w:tcW w:w="4680" w:type="dxa"/>
            <w:tcBorders>
              <w:top w:val="single" w:sz="12" w:space="0" w:color="000000"/>
              <w:left w:val="single" w:sz="12" w:space="0" w:color="000000"/>
              <w:bottom w:val="single" w:sz="12" w:space="0" w:color="000000"/>
              <w:right w:val="single" w:sz="12" w:space="0" w:color="000000"/>
            </w:tcBorders>
            <w:shd w:val="clear" w:color="auto" w:fill="auto"/>
            <w:hideMark/>
          </w:tcPr>
          <w:p w14:paraId="7A51D36C"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b/>
                <w:bCs/>
                <w:lang w:val="en-US" w:eastAsia="en-GB"/>
              </w:rPr>
              <w:t>Scabies</w:t>
            </w:r>
            <w:r w:rsidRPr="00DE1404">
              <w:rPr>
                <w:lang w:eastAsia="en-GB"/>
              </w:rPr>
              <w:t> </w:t>
            </w:r>
          </w:p>
        </w:tc>
        <w:tc>
          <w:tcPr>
            <w:tcW w:w="5895" w:type="dxa"/>
            <w:tcBorders>
              <w:top w:val="single" w:sz="12" w:space="0" w:color="000000"/>
              <w:left w:val="single" w:sz="12" w:space="0" w:color="000000"/>
              <w:bottom w:val="single" w:sz="12" w:space="0" w:color="000000"/>
              <w:right w:val="single" w:sz="12" w:space="0" w:color="000000"/>
            </w:tcBorders>
            <w:shd w:val="clear" w:color="auto" w:fill="auto"/>
            <w:hideMark/>
          </w:tcPr>
          <w:p w14:paraId="3028CAF9"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lang w:val="en-US" w:eastAsia="en-GB"/>
              </w:rPr>
              <w:t>They’ve had their first treatment</w:t>
            </w:r>
            <w:r w:rsidRPr="00DE1404">
              <w:rPr>
                <w:lang w:eastAsia="en-GB"/>
              </w:rPr>
              <w:t> </w:t>
            </w:r>
          </w:p>
        </w:tc>
      </w:tr>
      <w:tr w:rsidR="00DE1404" w:rsidRPr="00DE1404" w14:paraId="766A5915" w14:textId="77777777" w:rsidTr="00DE1404">
        <w:trPr>
          <w:trHeight w:val="300"/>
        </w:trPr>
        <w:tc>
          <w:tcPr>
            <w:tcW w:w="4680" w:type="dxa"/>
            <w:tcBorders>
              <w:top w:val="single" w:sz="12" w:space="0" w:color="000000"/>
              <w:left w:val="single" w:sz="12" w:space="0" w:color="000000"/>
              <w:bottom w:val="single" w:sz="12" w:space="0" w:color="000000"/>
              <w:right w:val="single" w:sz="12" w:space="0" w:color="000000"/>
            </w:tcBorders>
            <w:shd w:val="clear" w:color="auto" w:fill="auto"/>
            <w:hideMark/>
          </w:tcPr>
          <w:p w14:paraId="11B61149"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b/>
                <w:bCs/>
                <w:lang w:val="en-US" w:eastAsia="en-GB"/>
              </w:rPr>
              <w:t>Scarlet Fever</w:t>
            </w:r>
            <w:r w:rsidRPr="00DE1404">
              <w:rPr>
                <w:lang w:eastAsia="en-GB"/>
              </w:rPr>
              <w:t> </w:t>
            </w:r>
          </w:p>
        </w:tc>
        <w:tc>
          <w:tcPr>
            <w:tcW w:w="5895" w:type="dxa"/>
            <w:tcBorders>
              <w:top w:val="single" w:sz="12" w:space="0" w:color="000000"/>
              <w:left w:val="single" w:sz="12" w:space="0" w:color="000000"/>
              <w:bottom w:val="single" w:sz="12" w:space="0" w:color="000000"/>
              <w:right w:val="single" w:sz="12" w:space="0" w:color="000000"/>
            </w:tcBorders>
            <w:shd w:val="clear" w:color="auto" w:fill="auto"/>
            <w:hideMark/>
          </w:tcPr>
          <w:p w14:paraId="10C1D08D"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lang w:val="en-US" w:eastAsia="en-GB"/>
              </w:rPr>
              <w:t>24 hours after they started taking antibiotics</w:t>
            </w:r>
            <w:r w:rsidRPr="00DE1404">
              <w:rPr>
                <w:lang w:eastAsia="en-GB"/>
              </w:rPr>
              <w:t> </w:t>
            </w:r>
          </w:p>
        </w:tc>
      </w:tr>
      <w:tr w:rsidR="00DE1404" w:rsidRPr="00DE1404" w14:paraId="29445B8A" w14:textId="77777777" w:rsidTr="00DE1404">
        <w:trPr>
          <w:trHeight w:val="300"/>
        </w:trPr>
        <w:tc>
          <w:tcPr>
            <w:tcW w:w="4680" w:type="dxa"/>
            <w:tcBorders>
              <w:top w:val="single" w:sz="12" w:space="0" w:color="000000"/>
              <w:left w:val="single" w:sz="12" w:space="0" w:color="000000"/>
              <w:bottom w:val="single" w:sz="12" w:space="0" w:color="000000"/>
              <w:right w:val="single" w:sz="12" w:space="0" w:color="000000"/>
            </w:tcBorders>
            <w:shd w:val="clear" w:color="auto" w:fill="auto"/>
            <w:hideMark/>
          </w:tcPr>
          <w:p w14:paraId="68E86CBE"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b/>
                <w:bCs/>
                <w:lang w:val="en-US" w:eastAsia="en-GB"/>
              </w:rPr>
              <w:t>Whooping Cough</w:t>
            </w:r>
            <w:r w:rsidRPr="00DE1404">
              <w:rPr>
                <w:lang w:eastAsia="en-GB"/>
              </w:rPr>
              <w:t> </w:t>
            </w:r>
          </w:p>
        </w:tc>
        <w:tc>
          <w:tcPr>
            <w:tcW w:w="5895" w:type="dxa"/>
            <w:tcBorders>
              <w:top w:val="single" w:sz="12" w:space="0" w:color="000000"/>
              <w:left w:val="single" w:sz="12" w:space="0" w:color="000000"/>
              <w:bottom w:val="single" w:sz="12" w:space="0" w:color="000000"/>
              <w:right w:val="single" w:sz="12" w:space="0" w:color="000000"/>
            </w:tcBorders>
            <w:shd w:val="clear" w:color="auto" w:fill="auto"/>
            <w:hideMark/>
          </w:tcPr>
          <w:p w14:paraId="37A0A771"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lang w:val="en-US" w:eastAsia="en-GB"/>
              </w:rPr>
              <w:t>48 hours after they started taking antibiotics</w:t>
            </w:r>
            <w:r w:rsidRPr="00DE1404">
              <w:rPr>
                <w:lang w:eastAsia="en-GB"/>
              </w:rPr>
              <w:t> </w:t>
            </w:r>
          </w:p>
        </w:tc>
      </w:tr>
      <w:tr w:rsidR="00DE1404" w:rsidRPr="00DE1404" w14:paraId="2417CD28" w14:textId="77777777" w:rsidTr="00DE1404">
        <w:trPr>
          <w:trHeight w:val="300"/>
        </w:trPr>
        <w:tc>
          <w:tcPr>
            <w:tcW w:w="4680" w:type="dxa"/>
            <w:tcBorders>
              <w:top w:val="single" w:sz="12" w:space="0" w:color="000000"/>
              <w:left w:val="single" w:sz="12" w:space="0" w:color="000000"/>
              <w:bottom w:val="single" w:sz="12" w:space="0" w:color="000000"/>
              <w:right w:val="single" w:sz="12" w:space="0" w:color="000000"/>
            </w:tcBorders>
            <w:shd w:val="clear" w:color="auto" w:fill="auto"/>
            <w:hideMark/>
          </w:tcPr>
          <w:p w14:paraId="3E788D88"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b/>
                <w:bCs/>
                <w:lang w:val="en-US" w:eastAsia="en-GB"/>
              </w:rPr>
              <w:t>Ringworm</w:t>
            </w:r>
            <w:r w:rsidRPr="00DE1404">
              <w:rPr>
                <w:lang w:eastAsia="en-GB"/>
              </w:rPr>
              <w:t> </w:t>
            </w:r>
          </w:p>
        </w:tc>
        <w:tc>
          <w:tcPr>
            <w:tcW w:w="5895" w:type="dxa"/>
            <w:tcBorders>
              <w:top w:val="single" w:sz="12" w:space="0" w:color="000000"/>
              <w:left w:val="single" w:sz="12" w:space="0" w:color="000000"/>
              <w:bottom w:val="single" w:sz="12" w:space="0" w:color="000000"/>
              <w:right w:val="single" w:sz="12" w:space="0" w:color="000000"/>
            </w:tcBorders>
            <w:shd w:val="clear" w:color="auto" w:fill="auto"/>
            <w:hideMark/>
          </w:tcPr>
          <w:p w14:paraId="31DA706D"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lang w:val="en-US" w:eastAsia="en-GB"/>
              </w:rPr>
              <w:t>They’ve started treatment</w:t>
            </w:r>
            <w:r w:rsidRPr="00DE1404">
              <w:rPr>
                <w:lang w:eastAsia="en-GB"/>
              </w:rPr>
              <w:t> </w:t>
            </w:r>
          </w:p>
        </w:tc>
      </w:tr>
    </w:tbl>
    <w:p w14:paraId="40263CEA" w14:textId="77777777" w:rsidR="00DE1404" w:rsidRPr="00DE1404" w:rsidRDefault="00DE1404" w:rsidP="00DE1404">
      <w:pPr>
        <w:widowControl/>
        <w:overflowPunct/>
        <w:autoSpaceDE/>
        <w:autoSpaceDN/>
        <w:adjustRightInd/>
        <w:rPr>
          <w:rFonts w:ascii="Segoe UI" w:hAnsi="Segoe UI" w:cs="Segoe UI"/>
          <w:sz w:val="18"/>
          <w:szCs w:val="18"/>
          <w:lang w:eastAsia="en-GB"/>
        </w:rPr>
      </w:pPr>
      <w:r w:rsidRPr="00DE1404">
        <w:rPr>
          <w:lang w:eastAsia="en-GB"/>
        </w:rPr>
        <w:t> </w:t>
      </w:r>
    </w:p>
    <w:p w14:paraId="15FBBE7E" w14:textId="77777777" w:rsidR="00DE1404" w:rsidRPr="00DE1404" w:rsidRDefault="00DE1404" w:rsidP="00DE1404">
      <w:pPr>
        <w:widowControl/>
        <w:overflowPunct/>
        <w:autoSpaceDE/>
        <w:autoSpaceDN/>
        <w:adjustRightInd/>
        <w:rPr>
          <w:rFonts w:ascii="Segoe UI" w:hAnsi="Segoe UI" w:cs="Segoe UI"/>
          <w:sz w:val="18"/>
          <w:szCs w:val="18"/>
          <w:lang w:eastAsia="en-GB"/>
        </w:rPr>
      </w:pPr>
      <w:r w:rsidRPr="00DE1404">
        <w:rPr>
          <w:b/>
          <w:bCs/>
          <w:color w:val="FF0000"/>
          <w:sz w:val="56"/>
          <w:szCs w:val="56"/>
          <w:lang w:val="en-US" w:eastAsia="en-GB"/>
        </w:rPr>
        <w:t>No</w:t>
      </w:r>
      <w:r w:rsidRPr="00DE1404">
        <w:rPr>
          <w:rFonts w:ascii="Calibri" w:hAnsi="Calibri" w:cs="Calibri"/>
          <w:color w:val="FF0000"/>
          <w:sz w:val="56"/>
          <w:szCs w:val="56"/>
          <w:lang w:eastAsia="en-GB"/>
        </w:rPr>
        <w:t xml:space="preserve"> </w:t>
      </w:r>
      <w:r w:rsidRPr="00DE1404">
        <w:rPr>
          <w:b/>
          <w:bCs/>
          <w:sz w:val="32"/>
          <w:szCs w:val="32"/>
          <w:lang w:val="en-US" w:eastAsia="en-GB"/>
        </w:rPr>
        <w:t>  (but make sure you inform school)</w:t>
      </w:r>
      <w:r w:rsidRPr="00DE1404">
        <w:rPr>
          <w:sz w:val="32"/>
          <w:szCs w:val="32"/>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69"/>
        <w:gridCol w:w="4927"/>
      </w:tblGrid>
      <w:tr w:rsidR="00DE1404" w:rsidRPr="00DE1404" w14:paraId="1C344A99" w14:textId="77777777" w:rsidTr="00DE1404">
        <w:trPr>
          <w:trHeight w:val="300"/>
        </w:trPr>
        <w:tc>
          <w:tcPr>
            <w:tcW w:w="4680" w:type="dxa"/>
            <w:tcBorders>
              <w:top w:val="single" w:sz="12" w:space="0" w:color="000000"/>
              <w:left w:val="single" w:sz="12" w:space="0" w:color="000000"/>
              <w:bottom w:val="single" w:sz="12" w:space="0" w:color="000000"/>
              <w:right w:val="single" w:sz="12" w:space="0" w:color="000000"/>
            </w:tcBorders>
            <w:shd w:val="clear" w:color="auto" w:fill="auto"/>
            <w:hideMark/>
          </w:tcPr>
          <w:p w14:paraId="75C7A74F"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b/>
                <w:bCs/>
                <w:lang w:val="en-US" w:eastAsia="en-GB"/>
              </w:rPr>
              <w:t>Hand, Foot and mouth</w:t>
            </w:r>
            <w:r w:rsidRPr="00DE1404">
              <w:rPr>
                <w:lang w:eastAsia="en-GB"/>
              </w:rPr>
              <w:t> </w:t>
            </w:r>
          </w:p>
        </w:tc>
        <w:tc>
          <w:tcPr>
            <w:tcW w:w="5895" w:type="dxa"/>
            <w:tcBorders>
              <w:top w:val="single" w:sz="12" w:space="0" w:color="000000"/>
              <w:left w:val="single" w:sz="12" w:space="0" w:color="000000"/>
              <w:bottom w:val="single" w:sz="12" w:space="0" w:color="000000"/>
              <w:right w:val="single" w:sz="12" w:space="0" w:color="000000"/>
            </w:tcBorders>
            <w:shd w:val="clear" w:color="auto" w:fill="auto"/>
            <w:hideMark/>
          </w:tcPr>
          <w:p w14:paraId="076A831B"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b/>
                <w:bCs/>
                <w:lang w:val="en-US" w:eastAsia="en-GB"/>
              </w:rPr>
              <w:t>Glandular fever</w:t>
            </w:r>
            <w:r w:rsidRPr="00DE1404">
              <w:rPr>
                <w:lang w:eastAsia="en-GB"/>
              </w:rPr>
              <w:t> </w:t>
            </w:r>
          </w:p>
        </w:tc>
      </w:tr>
      <w:tr w:rsidR="00DE1404" w:rsidRPr="00DE1404" w14:paraId="4E461365" w14:textId="77777777" w:rsidTr="00DE1404">
        <w:trPr>
          <w:trHeight w:val="300"/>
        </w:trPr>
        <w:tc>
          <w:tcPr>
            <w:tcW w:w="4680" w:type="dxa"/>
            <w:tcBorders>
              <w:top w:val="single" w:sz="12" w:space="0" w:color="000000"/>
              <w:left w:val="single" w:sz="12" w:space="0" w:color="000000"/>
              <w:bottom w:val="single" w:sz="12" w:space="0" w:color="000000"/>
              <w:right w:val="single" w:sz="12" w:space="0" w:color="000000"/>
            </w:tcBorders>
            <w:shd w:val="clear" w:color="auto" w:fill="auto"/>
            <w:hideMark/>
          </w:tcPr>
          <w:p w14:paraId="1D1E945E"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b/>
                <w:bCs/>
                <w:lang w:val="en-US" w:eastAsia="en-GB"/>
              </w:rPr>
              <w:t>Head lice</w:t>
            </w:r>
            <w:r w:rsidRPr="00DE1404">
              <w:rPr>
                <w:lang w:eastAsia="en-GB"/>
              </w:rPr>
              <w:t> </w:t>
            </w:r>
          </w:p>
        </w:tc>
        <w:tc>
          <w:tcPr>
            <w:tcW w:w="5895" w:type="dxa"/>
            <w:tcBorders>
              <w:top w:val="single" w:sz="12" w:space="0" w:color="000000"/>
              <w:left w:val="single" w:sz="12" w:space="0" w:color="000000"/>
              <w:bottom w:val="single" w:sz="12" w:space="0" w:color="000000"/>
              <w:right w:val="single" w:sz="12" w:space="0" w:color="000000"/>
            </w:tcBorders>
            <w:shd w:val="clear" w:color="auto" w:fill="auto"/>
            <w:hideMark/>
          </w:tcPr>
          <w:p w14:paraId="392EAA3F"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b/>
                <w:bCs/>
                <w:lang w:val="en-US" w:eastAsia="en-GB"/>
              </w:rPr>
              <w:t>Tonsilitis</w:t>
            </w:r>
            <w:r w:rsidRPr="00DE1404">
              <w:rPr>
                <w:lang w:eastAsia="en-GB"/>
              </w:rPr>
              <w:t> </w:t>
            </w:r>
          </w:p>
        </w:tc>
      </w:tr>
      <w:tr w:rsidR="00DE1404" w:rsidRPr="00DE1404" w14:paraId="7252AD6D" w14:textId="77777777" w:rsidTr="00DE1404">
        <w:trPr>
          <w:trHeight w:val="300"/>
        </w:trPr>
        <w:tc>
          <w:tcPr>
            <w:tcW w:w="4680" w:type="dxa"/>
            <w:tcBorders>
              <w:top w:val="single" w:sz="12" w:space="0" w:color="000000"/>
              <w:left w:val="single" w:sz="12" w:space="0" w:color="000000"/>
              <w:bottom w:val="single" w:sz="12" w:space="0" w:color="000000"/>
              <w:right w:val="single" w:sz="12" w:space="0" w:color="000000"/>
            </w:tcBorders>
            <w:shd w:val="clear" w:color="auto" w:fill="auto"/>
            <w:hideMark/>
          </w:tcPr>
          <w:p w14:paraId="7162E1BB"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b/>
                <w:bCs/>
                <w:lang w:val="en-US" w:eastAsia="en-GB"/>
              </w:rPr>
              <w:t>Threadworms</w:t>
            </w:r>
            <w:r w:rsidRPr="00DE1404">
              <w:rPr>
                <w:lang w:eastAsia="en-GB"/>
              </w:rPr>
              <w:t> </w:t>
            </w:r>
          </w:p>
        </w:tc>
        <w:tc>
          <w:tcPr>
            <w:tcW w:w="5895" w:type="dxa"/>
            <w:tcBorders>
              <w:top w:val="single" w:sz="12" w:space="0" w:color="000000"/>
              <w:left w:val="single" w:sz="12" w:space="0" w:color="000000"/>
              <w:bottom w:val="single" w:sz="12" w:space="0" w:color="000000"/>
              <w:right w:val="single" w:sz="12" w:space="0" w:color="000000"/>
            </w:tcBorders>
            <w:shd w:val="clear" w:color="auto" w:fill="auto"/>
            <w:hideMark/>
          </w:tcPr>
          <w:p w14:paraId="797AAD2E"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b/>
                <w:bCs/>
                <w:lang w:val="en-US" w:eastAsia="en-GB"/>
              </w:rPr>
              <w:t>Slapped cheek</w:t>
            </w:r>
            <w:r w:rsidRPr="00DE1404">
              <w:rPr>
                <w:lang w:eastAsia="en-GB"/>
              </w:rPr>
              <w:t> </w:t>
            </w:r>
          </w:p>
        </w:tc>
      </w:tr>
      <w:tr w:rsidR="00DE1404" w:rsidRPr="00DE1404" w14:paraId="4EBC1E53" w14:textId="77777777" w:rsidTr="00DE1404">
        <w:trPr>
          <w:trHeight w:val="300"/>
        </w:trPr>
        <w:tc>
          <w:tcPr>
            <w:tcW w:w="4680" w:type="dxa"/>
            <w:tcBorders>
              <w:top w:val="single" w:sz="12" w:space="0" w:color="000000"/>
              <w:left w:val="single" w:sz="12" w:space="0" w:color="000000"/>
              <w:bottom w:val="single" w:sz="12" w:space="0" w:color="000000"/>
              <w:right w:val="single" w:sz="12" w:space="0" w:color="000000"/>
            </w:tcBorders>
            <w:shd w:val="clear" w:color="auto" w:fill="auto"/>
            <w:hideMark/>
          </w:tcPr>
          <w:p w14:paraId="68D42834"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b/>
                <w:bCs/>
                <w:lang w:val="en-US" w:eastAsia="en-GB"/>
              </w:rPr>
              <w:t>Conjunctivitis</w:t>
            </w:r>
            <w:r w:rsidRPr="00DE1404">
              <w:rPr>
                <w:lang w:eastAsia="en-GB"/>
              </w:rPr>
              <w:t> </w:t>
            </w:r>
          </w:p>
        </w:tc>
        <w:tc>
          <w:tcPr>
            <w:tcW w:w="5895" w:type="dxa"/>
            <w:tcBorders>
              <w:top w:val="single" w:sz="12" w:space="0" w:color="000000"/>
              <w:left w:val="single" w:sz="12" w:space="0" w:color="000000"/>
              <w:bottom w:val="single" w:sz="12" w:space="0" w:color="000000"/>
              <w:right w:val="single" w:sz="12" w:space="0" w:color="000000"/>
            </w:tcBorders>
            <w:shd w:val="clear" w:color="auto" w:fill="auto"/>
            <w:hideMark/>
          </w:tcPr>
          <w:p w14:paraId="2E174B9A"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b/>
                <w:bCs/>
                <w:lang w:val="en-US" w:eastAsia="en-GB"/>
              </w:rPr>
              <w:t>Ear infection</w:t>
            </w:r>
            <w:r w:rsidRPr="00DE1404">
              <w:rPr>
                <w:lang w:eastAsia="en-GB"/>
              </w:rPr>
              <w:t> </w:t>
            </w:r>
          </w:p>
        </w:tc>
      </w:tr>
      <w:tr w:rsidR="00DE1404" w:rsidRPr="00DE1404" w14:paraId="3BF9AC64" w14:textId="77777777" w:rsidTr="00DE1404">
        <w:trPr>
          <w:trHeight w:val="300"/>
        </w:trPr>
        <w:tc>
          <w:tcPr>
            <w:tcW w:w="4680" w:type="dxa"/>
            <w:tcBorders>
              <w:top w:val="single" w:sz="12" w:space="0" w:color="000000"/>
              <w:left w:val="single" w:sz="12" w:space="0" w:color="000000"/>
              <w:bottom w:val="single" w:sz="12" w:space="0" w:color="000000"/>
              <w:right w:val="single" w:sz="12" w:space="0" w:color="000000"/>
            </w:tcBorders>
            <w:shd w:val="clear" w:color="auto" w:fill="auto"/>
            <w:hideMark/>
          </w:tcPr>
          <w:p w14:paraId="21E425A7"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b/>
                <w:bCs/>
                <w:lang w:val="en-US" w:eastAsia="en-GB"/>
              </w:rPr>
              <w:t>Cold sores</w:t>
            </w:r>
            <w:r w:rsidRPr="00DE1404">
              <w:rPr>
                <w:lang w:eastAsia="en-GB"/>
              </w:rPr>
              <w:t> </w:t>
            </w:r>
          </w:p>
        </w:tc>
        <w:tc>
          <w:tcPr>
            <w:tcW w:w="5895" w:type="dxa"/>
            <w:tcBorders>
              <w:top w:val="single" w:sz="12" w:space="0" w:color="000000"/>
              <w:left w:val="single" w:sz="12" w:space="0" w:color="000000"/>
              <w:bottom w:val="single" w:sz="12" w:space="0" w:color="000000"/>
              <w:right w:val="single" w:sz="12" w:space="0" w:color="000000"/>
            </w:tcBorders>
            <w:shd w:val="clear" w:color="auto" w:fill="auto"/>
            <w:hideMark/>
          </w:tcPr>
          <w:p w14:paraId="488546CB" w14:textId="77777777" w:rsidR="00DE1404" w:rsidRPr="00DE1404" w:rsidRDefault="00DE1404" w:rsidP="00DE1404">
            <w:pPr>
              <w:widowControl/>
              <w:overflowPunct/>
              <w:autoSpaceDE/>
              <w:autoSpaceDN/>
              <w:adjustRightInd/>
              <w:rPr>
                <w:rFonts w:ascii="Times New Roman" w:hAnsi="Times New Roman" w:cs="Times New Roman"/>
                <w:lang w:eastAsia="en-GB"/>
              </w:rPr>
            </w:pPr>
            <w:r w:rsidRPr="00DE1404">
              <w:rPr>
                <w:lang w:eastAsia="en-GB"/>
              </w:rPr>
              <w:t> </w:t>
            </w:r>
          </w:p>
        </w:tc>
      </w:tr>
    </w:tbl>
    <w:p w14:paraId="69F466FB" w14:textId="26084A8D" w:rsidR="00DE1404" w:rsidRDefault="00DE1404">
      <w:r>
        <w:lastRenderedPageBreak/>
        <w:t>Appendix 4 Exceptional circumstance request</w:t>
      </w:r>
    </w:p>
    <w:p w14:paraId="2720C7DC" w14:textId="482C9BBC" w:rsidR="00DE1404" w:rsidRDefault="00DE1404"/>
    <w:p w14:paraId="4AB07B74" w14:textId="1FC6E42F" w:rsidR="00210ADF" w:rsidRDefault="00210ADF" w:rsidP="00210ADF">
      <w:pPr>
        <w:widowControl/>
        <w:overflowPunct/>
        <w:autoSpaceDE/>
        <w:autoSpaceDN/>
        <w:adjustRightInd/>
        <w:jc w:val="center"/>
        <w:rPr>
          <w:b/>
          <w:bCs/>
          <w:sz w:val="28"/>
          <w:szCs w:val="32"/>
          <w:u w:val="single"/>
          <w:lang w:val="en-US" w:eastAsia="en-GB"/>
        </w:rPr>
      </w:pPr>
      <w:r w:rsidRPr="00210ADF">
        <w:rPr>
          <w:noProof/>
          <w:lang w:eastAsia="en-GB"/>
        </w:rPr>
        <w:drawing>
          <wp:inline distT="0" distB="0" distL="0" distR="0" wp14:anchorId="1AB28674" wp14:editId="4DDCE183">
            <wp:extent cx="1511935" cy="591820"/>
            <wp:effectExtent l="0" t="0" r="0" b="0"/>
            <wp:docPr id="3" name="Picture 3" descr="C:\Users\Richardson.J\AppData\Local\Microsoft\Windows\INetCache\Content.MSO\CF87B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son.J\AppData\Local\Microsoft\Windows\INetCache\Content.MSO\CF87B9D.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935" cy="591820"/>
                    </a:xfrm>
                    <a:prstGeom prst="rect">
                      <a:avLst/>
                    </a:prstGeom>
                    <a:noFill/>
                    <a:ln>
                      <a:noFill/>
                    </a:ln>
                  </pic:spPr>
                </pic:pic>
              </a:graphicData>
            </a:graphic>
          </wp:inline>
        </w:drawing>
      </w:r>
      <w:r w:rsidRPr="00210ADF">
        <w:rPr>
          <w:lang w:eastAsia="en-GB"/>
        </w:rPr>
        <w:t> </w:t>
      </w:r>
      <w:r w:rsidRPr="00210ADF">
        <w:rPr>
          <w:lang w:eastAsia="en-GB"/>
        </w:rPr>
        <w:br/>
      </w:r>
      <w:r w:rsidRPr="00210ADF">
        <w:rPr>
          <w:b/>
          <w:bCs/>
          <w:sz w:val="28"/>
          <w:szCs w:val="32"/>
          <w:u w:val="single"/>
          <w:lang w:val="en-US" w:eastAsia="en-GB"/>
        </w:rPr>
        <w:t>Request for absence from school for exceptional cirumstances</w:t>
      </w:r>
    </w:p>
    <w:p w14:paraId="2C2CAC54" w14:textId="77777777" w:rsidR="00210ADF" w:rsidRPr="00210ADF" w:rsidRDefault="00210ADF" w:rsidP="00210ADF">
      <w:pPr>
        <w:widowControl/>
        <w:overflowPunct/>
        <w:autoSpaceDE/>
        <w:autoSpaceDN/>
        <w:adjustRightInd/>
        <w:jc w:val="center"/>
        <w:rPr>
          <w:rFonts w:ascii="Segoe UI"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5981"/>
      </w:tblGrid>
      <w:tr w:rsidR="00210ADF" w:rsidRPr="00210ADF" w14:paraId="48531C0D" w14:textId="77777777" w:rsidTr="00210ADF">
        <w:trPr>
          <w:trHeight w:val="300"/>
        </w:trPr>
        <w:tc>
          <w:tcPr>
            <w:tcW w:w="3090" w:type="dxa"/>
            <w:tcBorders>
              <w:top w:val="single" w:sz="12" w:space="0" w:color="000000"/>
              <w:left w:val="single" w:sz="12" w:space="0" w:color="000000"/>
              <w:bottom w:val="single" w:sz="12" w:space="0" w:color="000000"/>
              <w:right w:val="single" w:sz="12" w:space="0" w:color="000000"/>
            </w:tcBorders>
            <w:shd w:val="clear" w:color="auto" w:fill="auto"/>
            <w:hideMark/>
          </w:tcPr>
          <w:p w14:paraId="6F7CFD69"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val="en-US" w:eastAsia="en-GB"/>
              </w:rPr>
              <w:t>Pupil name</w:t>
            </w:r>
            <w:r w:rsidRPr="00210ADF">
              <w:rPr>
                <w:lang w:eastAsia="en-GB"/>
              </w:rPr>
              <w:t> </w:t>
            </w:r>
          </w:p>
        </w:tc>
        <w:tc>
          <w:tcPr>
            <w:tcW w:w="6255" w:type="dxa"/>
            <w:tcBorders>
              <w:top w:val="single" w:sz="12" w:space="0" w:color="000000"/>
              <w:left w:val="single" w:sz="12" w:space="0" w:color="000000"/>
              <w:bottom w:val="single" w:sz="12" w:space="0" w:color="000000"/>
              <w:right w:val="single" w:sz="12" w:space="0" w:color="000000"/>
            </w:tcBorders>
            <w:shd w:val="clear" w:color="auto" w:fill="auto"/>
            <w:hideMark/>
          </w:tcPr>
          <w:p w14:paraId="2912910B"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eastAsia="en-GB"/>
              </w:rPr>
              <w:t> </w:t>
            </w:r>
          </w:p>
        </w:tc>
      </w:tr>
      <w:tr w:rsidR="00210ADF" w:rsidRPr="00210ADF" w14:paraId="54701E5C" w14:textId="77777777" w:rsidTr="00210ADF">
        <w:trPr>
          <w:trHeight w:val="300"/>
        </w:trPr>
        <w:tc>
          <w:tcPr>
            <w:tcW w:w="3090" w:type="dxa"/>
            <w:tcBorders>
              <w:top w:val="single" w:sz="12" w:space="0" w:color="000000"/>
              <w:left w:val="single" w:sz="12" w:space="0" w:color="000000"/>
              <w:bottom w:val="single" w:sz="12" w:space="0" w:color="000000"/>
              <w:right w:val="single" w:sz="12" w:space="0" w:color="000000"/>
            </w:tcBorders>
            <w:shd w:val="clear" w:color="auto" w:fill="auto"/>
            <w:hideMark/>
          </w:tcPr>
          <w:p w14:paraId="3767FC62"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val="en-US" w:eastAsia="en-GB"/>
              </w:rPr>
              <w:t>Tutor group</w:t>
            </w:r>
            <w:r w:rsidRPr="00210ADF">
              <w:rPr>
                <w:lang w:eastAsia="en-GB"/>
              </w:rPr>
              <w:t> </w:t>
            </w:r>
          </w:p>
        </w:tc>
        <w:tc>
          <w:tcPr>
            <w:tcW w:w="6255" w:type="dxa"/>
            <w:tcBorders>
              <w:top w:val="single" w:sz="12" w:space="0" w:color="000000"/>
              <w:left w:val="single" w:sz="12" w:space="0" w:color="000000"/>
              <w:bottom w:val="single" w:sz="12" w:space="0" w:color="000000"/>
              <w:right w:val="single" w:sz="12" w:space="0" w:color="000000"/>
            </w:tcBorders>
            <w:shd w:val="clear" w:color="auto" w:fill="auto"/>
            <w:hideMark/>
          </w:tcPr>
          <w:p w14:paraId="2B4A1764"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eastAsia="en-GB"/>
              </w:rPr>
              <w:t> </w:t>
            </w:r>
          </w:p>
        </w:tc>
      </w:tr>
      <w:tr w:rsidR="00210ADF" w:rsidRPr="00210ADF" w14:paraId="716626B1" w14:textId="77777777" w:rsidTr="00210ADF">
        <w:trPr>
          <w:trHeight w:val="300"/>
        </w:trPr>
        <w:tc>
          <w:tcPr>
            <w:tcW w:w="3090" w:type="dxa"/>
            <w:tcBorders>
              <w:top w:val="single" w:sz="12" w:space="0" w:color="000000"/>
              <w:left w:val="single" w:sz="12" w:space="0" w:color="000000"/>
              <w:bottom w:val="single" w:sz="12" w:space="0" w:color="000000"/>
              <w:right w:val="single" w:sz="12" w:space="0" w:color="000000"/>
            </w:tcBorders>
            <w:shd w:val="clear" w:color="auto" w:fill="auto"/>
            <w:hideMark/>
          </w:tcPr>
          <w:p w14:paraId="6C4990C0"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val="en-US" w:eastAsia="en-GB"/>
              </w:rPr>
              <w:t>Parent/Carer name</w:t>
            </w:r>
            <w:r w:rsidRPr="00210ADF">
              <w:rPr>
                <w:lang w:eastAsia="en-GB"/>
              </w:rPr>
              <w:t> </w:t>
            </w:r>
          </w:p>
        </w:tc>
        <w:tc>
          <w:tcPr>
            <w:tcW w:w="6255" w:type="dxa"/>
            <w:tcBorders>
              <w:top w:val="single" w:sz="12" w:space="0" w:color="000000"/>
              <w:left w:val="single" w:sz="12" w:space="0" w:color="000000"/>
              <w:bottom w:val="single" w:sz="12" w:space="0" w:color="000000"/>
              <w:right w:val="single" w:sz="12" w:space="0" w:color="000000"/>
            </w:tcBorders>
            <w:shd w:val="clear" w:color="auto" w:fill="auto"/>
            <w:hideMark/>
          </w:tcPr>
          <w:p w14:paraId="5D431414"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eastAsia="en-GB"/>
              </w:rPr>
              <w:t> </w:t>
            </w:r>
          </w:p>
        </w:tc>
      </w:tr>
      <w:tr w:rsidR="00210ADF" w:rsidRPr="00210ADF" w14:paraId="304351A0" w14:textId="77777777" w:rsidTr="00210ADF">
        <w:trPr>
          <w:trHeight w:val="300"/>
        </w:trPr>
        <w:tc>
          <w:tcPr>
            <w:tcW w:w="3090" w:type="dxa"/>
            <w:tcBorders>
              <w:top w:val="single" w:sz="12" w:space="0" w:color="000000"/>
              <w:left w:val="single" w:sz="12" w:space="0" w:color="000000"/>
              <w:bottom w:val="single" w:sz="12" w:space="0" w:color="000000"/>
              <w:right w:val="single" w:sz="12" w:space="0" w:color="000000"/>
            </w:tcBorders>
            <w:shd w:val="clear" w:color="auto" w:fill="auto"/>
            <w:hideMark/>
          </w:tcPr>
          <w:p w14:paraId="76E755EC"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val="en-US" w:eastAsia="en-GB"/>
              </w:rPr>
              <w:t>Address</w:t>
            </w:r>
            <w:r w:rsidRPr="00210ADF">
              <w:rPr>
                <w:lang w:eastAsia="en-GB"/>
              </w:rPr>
              <w:t> </w:t>
            </w:r>
          </w:p>
          <w:p w14:paraId="23D8483B"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eastAsia="en-GB"/>
              </w:rPr>
              <w:t> </w:t>
            </w:r>
          </w:p>
        </w:tc>
        <w:tc>
          <w:tcPr>
            <w:tcW w:w="6255" w:type="dxa"/>
            <w:tcBorders>
              <w:top w:val="single" w:sz="12" w:space="0" w:color="000000"/>
              <w:left w:val="single" w:sz="12" w:space="0" w:color="000000"/>
              <w:bottom w:val="single" w:sz="12" w:space="0" w:color="000000"/>
              <w:right w:val="single" w:sz="12" w:space="0" w:color="000000"/>
            </w:tcBorders>
            <w:shd w:val="clear" w:color="auto" w:fill="auto"/>
            <w:hideMark/>
          </w:tcPr>
          <w:p w14:paraId="3B57BEE6"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eastAsia="en-GB"/>
              </w:rPr>
              <w:t> </w:t>
            </w:r>
          </w:p>
        </w:tc>
      </w:tr>
      <w:tr w:rsidR="00210ADF" w:rsidRPr="00210ADF" w14:paraId="383783D1" w14:textId="77777777" w:rsidTr="00210ADF">
        <w:trPr>
          <w:trHeight w:val="300"/>
        </w:trPr>
        <w:tc>
          <w:tcPr>
            <w:tcW w:w="3090" w:type="dxa"/>
            <w:tcBorders>
              <w:top w:val="single" w:sz="12" w:space="0" w:color="000000"/>
              <w:left w:val="single" w:sz="12" w:space="0" w:color="000000"/>
              <w:bottom w:val="single" w:sz="12" w:space="0" w:color="000000"/>
              <w:right w:val="single" w:sz="12" w:space="0" w:color="000000"/>
            </w:tcBorders>
            <w:shd w:val="clear" w:color="auto" w:fill="auto"/>
            <w:hideMark/>
          </w:tcPr>
          <w:p w14:paraId="219F3953"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val="en-US" w:eastAsia="en-GB"/>
              </w:rPr>
              <w:t>Contact numbers</w:t>
            </w:r>
            <w:r w:rsidRPr="00210ADF">
              <w:rPr>
                <w:lang w:eastAsia="en-GB"/>
              </w:rPr>
              <w:t> </w:t>
            </w:r>
          </w:p>
          <w:p w14:paraId="7466E297"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eastAsia="en-GB"/>
              </w:rPr>
              <w:t> </w:t>
            </w:r>
          </w:p>
        </w:tc>
        <w:tc>
          <w:tcPr>
            <w:tcW w:w="6255" w:type="dxa"/>
            <w:tcBorders>
              <w:top w:val="single" w:sz="12" w:space="0" w:color="000000"/>
              <w:left w:val="single" w:sz="12" w:space="0" w:color="000000"/>
              <w:bottom w:val="single" w:sz="12" w:space="0" w:color="000000"/>
              <w:right w:val="single" w:sz="12" w:space="0" w:color="000000"/>
            </w:tcBorders>
            <w:shd w:val="clear" w:color="auto" w:fill="auto"/>
            <w:hideMark/>
          </w:tcPr>
          <w:p w14:paraId="2A0FB8F6"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eastAsia="en-GB"/>
              </w:rPr>
              <w:t> </w:t>
            </w:r>
          </w:p>
        </w:tc>
      </w:tr>
    </w:tbl>
    <w:p w14:paraId="44C8C995" w14:textId="77777777" w:rsidR="00210ADF" w:rsidRPr="00210ADF" w:rsidRDefault="00210ADF" w:rsidP="00210ADF">
      <w:pPr>
        <w:widowControl/>
        <w:overflowPunct/>
        <w:autoSpaceDE/>
        <w:autoSpaceDN/>
        <w:adjustRightInd/>
        <w:rPr>
          <w:rFonts w:ascii="Segoe UI" w:hAnsi="Segoe UI" w:cs="Segoe UI"/>
          <w:sz w:val="18"/>
          <w:szCs w:val="18"/>
          <w:lang w:eastAsia="en-GB"/>
        </w:rPr>
      </w:pPr>
      <w:r w:rsidRPr="00210ADF">
        <w:rPr>
          <w:b/>
          <w:bCs/>
          <w:lang w:val="en-US" w:eastAsia="en-GB"/>
        </w:rPr>
        <w:t>I request permission for my child to be absent from school between:</w:t>
      </w:r>
      <w:r w:rsidRPr="00210ADF">
        <w:rPr>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9"/>
        <w:gridCol w:w="6017"/>
      </w:tblGrid>
      <w:tr w:rsidR="00210ADF" w:rsidRPr="00210ADF" w14:paraId="69EEABE1" w14:textId="77777777" w:rsidTr="00210ADF">
        <w:trPr>
          <w:trHeight w:val="300"/>
        </w:trPr>
        <w:tc>
          <w:tcPr>
            <w:tcW w:w="3060" w:type="dxa"/>
            <w:tcBorders>
              <w:top w:val="single" w:sz="12" w:space="0" w:color="000000"/>
              <w:left w:val="single" w:sz="12" w:space="0" w:color="000000"/>
              <w:bottom w:val="single" w:sz="12" w:space="0" w:color="000000"/>
              <w:right w:val="single" w:sz="12" w:space="0" w:color="000000"/>
            </w:tcBorders>
            <w:shd w:val="clear" w:color="auto" w:fill="auto"/>
            <w:hideMark/>
          </w:tcPr>
          <w:p w14:paraId="65EA3F1B"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val="en-US" w:eastAsia="en-GB"/>
              </w:rPr>
              <w:t>Date of first day of school absence</w:t>
            </w:r>
            <w:r w:rsidRPr="00210ADF">
              <w:rPr>
                <w:lang w:eastAsia="en-GB"/>
              </w:rPr>
              <w:t> </w:t>
            </w:r>
          </w:p>
        </w:tc>
        <w:tc>
          <w:tcPr>
            <w:tcW w:w="6285" w:type="dxa"/>
            <w:tcBorders>
              <w:top w:val="single" w:sz="12" w:space="0" w:color="000000"/>
              <w:left w:val="single" w:sz="12" w:space="0" w:color="000000"/>
              <w:bottom w:val="single" w:sz="12" w:space="0" w:color="000000"/>
              <w:right w:val="single" w:sz="12" w:space="0" w:color="000000"/>
            </w:tcBorders>
            <w:shd w:val="clear" w:color="auto" w:fill="auto"/>
            <w:hideMark/>
          </w:tcPr>
          <w:p w14:paraId="6683D0D0"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eastAsia="en-GB"/>
              </w:rPr>
              <w:t> </w:t>
            </w:r>
          </w:p>
        </w:tc>
      </w:tr>
      <w:tr w:rsidR="00210ADF" w:rsidRPr="00210ADF" w14:paraId="67151B7C" w14:textId="77777777" w:rsidTr="00210ADF">
        <w:trPr>
          <w:trHeight w:val="300"/>
        </w:trPr>
        <w:tc>
          <w:tcPr>
            <w:tcW w:w="3060" w:type="dxa"/>
            <w:tcBorders>
              <w:top w:val="single" w:sz="12" w:space="0" w:color="000000"/>
              <w:left w:val="single" w:sz="12" w:space="0" w:color="000000"/>
              <w:bottom w:val="single" w:sz="12" w:space="0" w:color="000000"/>
              <w:right w:val="single" w:sz="12" w:space="0" w:color="000000"/>
            </w:tcBorders>
            <w:shd w:val="clear" w:color="auto" w:fill="auto"/>
            <w:hideMark/>
          </w:tcPr>
          <w:p w14:paraId="0444BB4C"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val="en-US" w:eastAsia="en-GB"/>
              </w:rPr>
              <w:t>Date of return to school</w:t>
            </w:r>
            <w:r w:rsidRPr="00210ADF">
              <w:rPr>
                <w:lang w:eastAsia="en-GB"/>
              </w:rPr>
              <w:t> </w:t>
            </w:r>
          </w:p>
          <w:p w14:paraId="5BD1FCF1"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eastAsia="en-GB"/>
              </w:rPr>
              <w:t> </w:t>
            </w:r>
          </w:p>
        </w:tc>
        <w:tc>
          <w:tcPr>
            <w:tcW w:w="6285" w:type="dxa"/>
            <w:tcBorders>
              <w:top w:val="single" w:sz="12" w:space="0" w:color="000000"/>
              <w:left w:val="single" w:sz="12" w:space="0" w:color="000000"/>
              <w:bottom w:val="single" w:sz="12" w:space="0" w:color="000000"/>
              <w:right w:val="single" w:sz="12" w:space="0" w:color="000000"/>
            </w:tcBorders>
            <w:shd w:val="clear" w:color="auto" w:fill="auto"/>
            <w:hideMark/>
          </w:tcPr>
          <w:p w14:paraId="21E19B72"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eastAsia="en-GB"/>
              </w:rPr>
              <w:t> </w:t>
            </w:r>
          </w:p>
        </w:tc>
      </w:tr>
      <w:tr w:rsidR="00210ADF" w:rsidRPr="00210ADF" w14:paraId="537BDCC9" w14:textId="77777777" w:rsidTr="00210ADF">
        <w:trPr>
          <w:trHeight w:val="300"/>
        </w:trPr>
        <w:tc>
          <w:tcPr>
            <w:tcW w:w="3060" w:type="dxa"/>
            <w:tcBorders>
              <w:top w:val="single" w:sz="12" w:space="0" w:color="000000"/>
              <w:left w:val="single" w:sz="12" w:space="0" w:color="000000"/>
              <w:bottom w:val="single" w:sz="12" w:space="0" w:color="000000"/>
              <w:right w:val="single" w:sz="12" w:space="0" w:color="000000"/>
            </w:tcBorders>
            <w:shd w:val="clear" w:color="auto" w:fill="auto"/>
            <w:hideMark/>
          </w:tcPr>
          <w:p w14:paraId="2FCC514B"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val="en-US" w:eastAsia="en-GB"/>
              </w:rPr>
              <w:t>Total of absent school days</w:t>
            </w:r>
            <w:r w:rsidRPr="00210ADF">
              <w:rPr>
                <w:lang w:eastAsia="en-GB"/>
              </w:rPr>
              <w:t> </w:t>
            </w:r>
          </w:p>
        </w:tc>
        <w:tc>
          <w:tcPr>
            <w:tcW w:w="6285" w:type="dxa"/>
            <w:tcBorders>
              <w:top w:val="single" w:sz="12" w:space="0" w:color="000000"/>
              <w:left w:val="single" w:sz="12" w:space="0" w:color="000000"/>
              <w:bottom w:val="single" w:sz="12" w:space="0" w:color="000000"/>
              <w:right w:val="single" w:sz="12" w:space="0" w:color="000000"/>
            </w:tcBorders>
            <w:shd w:val="clear" w:color="auto" w:fill="auto"/>
            <w:hideMark/>
          </w:tcPr>
          <w:p w14:paraId="4C577DA4"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eastAsia="en-GB"/>
              </w:rPr>
              <w:t> </w:t>
            </w:r>
          </w:p>
        </w:tc>
      </w:tr>
      <w:tr w:rsidR="00210ADF" w:rsidRPr="00210ADF" w14:paraId="7D930E97" w14:textId="77777777" w:rsidTr="00210ADF">
        <w:trPr>
          <w:trHeight w:val="300"/>
        </w:trPr>
        <w:tc>
          <w:tcPr>
            <w:tcW w:w="9360" w:type="dxa"/>
            <w:gridSpan w:val="2"/>
            <w:tcBorders>
              <w:top w:val="single" w:sz="12" w:space="0" w:color="000000"/>
              <w:left w:val="single" w:sz="12" w:space="0" w:color="000000"/>
              <w:bottom w:val="single" w:sz="12" w:space="0" w:color="000000"/>
              <w:right w:val="single" w:sz="12" w:space="0" w:color="000000"/>
            </w:tcBorders>
            <w:shd w:val="clear" w:color="auto" w:fill="auto"/>
            <w:hideMark/>
          </w:tcPr>
          <w:p w14:paraId="51D1ED8D"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val="en-US" w:eastAsia="en-GB"/>
              </w:rPr>
              <w:t xml:space="preserve">Please detail below the reason for your request for absence from school during term time and include any supporting information.  The Headteacher </w:t>
            </w:r>
            <w:r w:rsidRPr="00210ADF">
              <w:rPr>
                <w:b/>
                <w:bCs/>
                <w:u w:val="single"/>
                <w:lang w:val="en-US" w:eastAsia="en-GB"/>
              </w:rPr>
              <w:t xml:space="preserve">will not </w:t>
            </w:r>
            <w:r w:rsidRPr="00210ADF">
              <w:rPr>
                <w:lang w:val="en-US" w:eastAsia="en-GB"/>
              </w:rPr>
              <w:t>be able to</w:t>
            </w:r>
            <w:r w:rsidRPr="00210ADF">
              <w:rPr>
                <w:b/>
                <w:bCs/>
                <w:lang w:val="en-US" w:eastAsia="en-GB"/>
              </w:rPr>
              <w:t xml:space="preserve"> </w:t>
            </w:r>
            <w:r w:rsidRPr="00210ADF">
              <w:rPr>
                <w:lang w:val="en-US" w:eastAsia="en-GB"/>
              </w:rPr>
              <w:t>consider your request without supporting documents.</w:t>
            </w:r>
            <w:r w:rsidRPr="00210ADF">
              <w:rPr>
                <w:lang w:eastAsia="en-GB"/>
              </w:rPr>
              <w:t> </w:t>
            </w:r>
          </w:p>
        </w:tc>
      </w:tr>
      <w:tr w:rsidR="00210ADF" w:rsidRPr="00210ADF" w14:paraId="729F1B66" w14:textId="77777777" w:rsidTr="00210ADF">
        <w:trPr>
          <w:trHeight w:val="300"/>
        </w:trPr>
        <w:tc>
          <w:tcPr>
            <w:tcW w:w="9360" w:type="dxa"/>
            <w:gridSpan w:val="2"/>
            <w:tcBorders>
              <w:top w:val="single" w:sz="12" w:space="0" w:color="000000"/>
              <w:left w:val="single" w:sz="12" w:space="0" w:color="000000"/>
              <w:bottom w:val="single" w:sz="12" w:space="0" w:color="000000"/>
              <w:right w:val="single" w:sz="12" w:space="0" w:color="000000"/>
            </w:tcBorders>
            <w:shd w:val="clear" w:color="auto" w:fill="auto"/>
            <w:hideMark/>
          </w:tcPr>
          <w:p w14:paraId="0DA3A4EE"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eastAsia="en-GB"/>
              </w:rPr>
              <w:t> </w:t>
            </w:r>
          </w:p>
          <w:p w14:paraId="59FAEB7E"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eastAsia="en-GB"/>
              </w:rPr>
              <w:t> </w:t>
            </w:r>
          </w:p>
          <w:p w14:paraId="0A2920FC"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eastAsia="en-GB"/>
              </w:rPr>
              <w:t> </w:t>
            </w:r>
          </w:p>
          <w:p w14:paraId="66E31FB6"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eastAsia="en-GB"/>
              </w:rPr>
              <w:t> </w:t>
            </w:r>
          </w:p>
          <w:p w14:paraId="324483DA"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eastAsia="en-GB"/>
              </w:rPr>
              <w:t> </w:t>
            </w:r>
          </w:p>
          <w:p w14:paraId="098309E8"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eastAsia="en-GB"/>
              </w:rPr>
              <w:t> </w:t>
            </w:r>
          </w:p>
          <w:p w14:paraId="031FB63E"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eastAsia="en-GB"/>
              </w:rPr>
              <w:t> </w:t>
            </w:r>
          </w:p>
        </w:tc>
      </w:tr>
      <w:tr w:rsidR="00210ADF" w:rsidRPr="00210ADF" w14:paraId="5E3B9E25" w14:textId="77777777" w:rsidTr="00210ADF">
        <w:trPr>
          <w:trHeight w:val="300"/>
        </w:trPr>
        <w:tc>
          <w:tcPr>
            <w:tcW w:w="9360" w:type="dxa"/>
            <w:gridSpan w:val="2"/>
            <w:tcBorders>
              <w:top w:val="single" w:sz="12" w:space="0" w:color="000000"/>
              <w:left w:val="single" w:sz="12" w:space="0" w:color="000000"/>
              <w:bottom w:val="single" w:sz="12" w:space="0" w:color="000000"/>
              <w:right w:val="single" w:sz="12" w:space="0" w:color="000000"/>
            </w:tcBorders>
            <w:shd w:val="clear" w:color="auto" w:fill="auto"/>
            <w:hideMark/>
          </w:tcPr>
          <w:p w14:paraId="5CEAFEB5"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b/>
                <w:bCs/>
                <w:lang w:val="en-US" w:eastAsia="en-GB"/>
              </w:rPr>
              <w:t>Parent/Carer’s Declaration</w:t>
            </w:r>
            <w:r w:rsidRPr="00210ADF">
              <w:rPr>
                <w:lang w:eastAsia="en-GB"/>
              </w:rPr>
              <w:t> </w:t>
            </w:r>
          </w:p>
          <w:p w14:paraId="3E3A50D4"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val="en-US" w:eastAsia="en-GB"/>
              </w:rPr>
              <w:t xml:space="preserve">I/We have read the Attendance and Punctuality policy and understand that I/We may receive a penalty notice if my/our child receives unauthorised school absence as a result of this request. </w:t>
            </w:r>
            <w:r w:rsidRPr="00210ADF">
              <w:rPr>
                <w:b/>
                <w:bCs/>
                <w:lang w:val="en-US" w:eastAsia="en-GB"/>
              </w:rPr>
              <w:t>If your request is declined and you still take your child out of school, you may be issued with a £160 penalty notice per parent per child you have taken out of school.</w:t>
            </w:r>
            <w:r w:rsidRPr="00210ADF">
              <w:rPr>
                <w:lang w:eastAsia="en-GB"/>
              </w:rPr>
              <w:t> </w:t>
            </w:r>
          </w:p>
        </w:tc>
      </w:tr>
    </w:tbl>
    <w:p w14:paraId="302ED612" w14:textId="77777777" w:rsidR="00210ADF" w:rsidRPr="00210ADF" w:rsidRDefault="00210ADF" w:rsidP="00210ADF">
      <w:pPr>
        <w:widowControl/>
        <w:shd w:val="clear" w:color="auto" w:fill="FFFFFF"/>
        <w:overflowPunct/>
        <w:autoSpaceDE/>
        <w:autoSpaceDN/>
        <w:adjustRightInd/>
        <w:textAlignment w:val="auto"/>
        <w:rPr>
          <w:rFonts w:ascii="Segoe UI" w:hAnsi="Segoe UI" w:cs="Segoe UI"/>
          <w:vanish/>
          <w:color w:val="000000"/>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5973"/>
      </w:tblGrid>
      <w:tr w:rsidR="00210ADF" w:rsidRPr="00210ADF" w14:paraId="51CB619D" w14:textId="77777777" w:rsidTr="00210ADF">
        <w:trPr>
          <w:trHeight w:val="300"/>
        </w:trPr>
        <w:tc>
          <w:tcPr>
            <w:tcW w:w="3090" w:type="dxa"/>
            <w:tcBorders>
              <w:top w:val="single" w:sz="12" w:space="0" w:color="000000"/>
              <w:left w:val="single" w:sz="12" w:space="0" w:color="000000"/>
              <w:bottom w:val="single" w:sz="12" w:space="0" w:color="000000"/>
              <w:right w:val="single" w:sz="12" w:space="0" w:color="000000"/>
            </w:tcBorders>
            <w:shd w:val="clear" w:color="auto" w:fill="auto"/>
            <w:hideMark/>
          </w:tcPr>
          <w:p w14:paraId="0FD74835"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val="en-US" w:eastAsia="en-GB"/>
              </w:rPr>
              <w:t>Signed: (Parent/Carer)</w:t>
            </w:r>
            <w:r w:rsidRPr="00210ADF">
              <w:rPr>
                <w:lang w:eastAsia="en-GB"/>
              </w:rPr>
              <w:t> </w:t>
            </w:r>
          </w:p>
          <w:p w14:paraId="50F9E0A9"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eastAsia="en-GB"/>
              </w:rPr>
              <w:t> </w:t>
            </w:r>
          </w:p>
        </w:tc>
        <w:tc>
          <w:tcPr>
            <w:tcW w:w="6255" w:type="dxa"/>
            <w:tcBorders>
              <w:top w:val="single" w:sz="12" w:space="0" w:color="000000"/>
              <w:left w:val="single" w:sz="12" w:space="0" w:color="000000"/>
              <w:bottom w:val="single" w:sz="12" w:space="0" w:color="000000"/>
              <w:right w:val="single" w:sz="12" w:space="0" w:color="000000"/>
            </w:tcBorders>
            <w:shd w:val="clear" w:color="auto" w:fill="auto"/>
            <w:hideMark/>
          </w:tcPr>
          <w:p w14:paraId="1D2C9135"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eastAsia="en-GB"/>
              </w:rPr>
              <w:t> </w:t>
            </w:r>
          </w:p>
        </w:tc>
      </w:tr>
      <w:tr w:rsidR="00210ADF" w:rsidRPr="00210ADF" w14:paraId="2353573E" w14:textId="77777777" w:rsidTr="00210ADF">
        <w:trPr>
          <w:trHeight w:val="300"/>
        </w:trPr>
        <w:tc>
          <w:tcPr>
            <w:tcW w:w="3090" w:type="dxa"/>
            <w:tcBorders>
              <w:top w:val="single" w:sz="12" w:space="0" w:color="000000"/>
              <w:left w:val="single" w:sz="12" w:space="0" w:color="000000"/>
              <w:bottom w:val="single" w:sz="12" w:space="0" w:color="000000"/>
              <w:right w:val="single" w:sz="12" w:space="0" w:color="000000"/>
            </w:tcBorders>
            <w:shd w:val="clear" w:color="auto" w:fill="auto"/>
            <w:hideMark/>
          </w:tcPr>
          <w:p w14:paraId="026CA931"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val="en-US" w:eastAsia="en-GB"/>
              </w:rPr>
              <w:t>Full name:</w:t>
            </w:r>
            <w:r w:rsidRPr="00210ADF">
              <w:rPr>
                <w:lang w:eastAsia="en-GB"/>
              </w:rPr>
              <w:t> </w:t>
            </w:r>
          </w:p>
        </w:tc>
        <w:tc>
          <w:tcPr>
            <w:tcW w:w="6255" w:type="dxa"/>
            <w:tcBorders>
              <w:top w:val="single" w:sz="12" w:space="0" w:color="000000"/>
              <w:left w:val="single" w:sz="12" w:space="0" w:color="000000"/>
              <w:bottom w:val="single" w:sz="12" w:space="0" w:color="000000"/>
              <w:right w:val="single" w:sz="12" w:space="0" w:color="000000"/>
            </w:tcBorders>
            <w:shd w:val="clear" w:color="auto" w:fill="auto"/>
            <w:hideMark/>
          </w:tcPr>
          <w:p w14:paraId="1DA37885"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eastAsia="en-GB"/>
              </w:rPr>
              <w:t> </w:t>
            </w:r>
          </w:p>
        </w:tc>
      </w:tr>
      <w:tr w:rsidR="00210ADF" w:rsidRPr="00210ADF" w14:paraId="00DD10B1" w14:textId="77777777" w:rsidTr="00210ADF">
        <w:trPr>
          <w:trHeight w:val="300"/>
        </w:trPr>
        <w:tc>
          <w:tcPr>
            <w:tcW w:w="3090" w:type="dxa"/>
            <w:tcBorders>
              <w:top w:val="single" w:sz="12" w:space="0" w:color="000000"/>
              <w:left w:val="single" w:sz="12" w:space="0" w:color="000000"/>
              <w:bottom w:val="single" w:sz="12" w:space="0" w:color="000000"/>
              <w:right w:val="single" w:sz="12" w:space="0" w:color="000000"/>
            </w:tcBorders>
            <w:shd w:val="clear" w:color="auto" w:fill="auto"/>
            <w:hideMark/>
          </w:tcPr>
          <w:p w14:paraId="4F46B698"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val="en-US" w:eastAsia="en-GB"/>
              </w:rPr>
              <w:t>Date:</w:t>
            </w:r>
            <w:r w:rsidRPr="00210ADF">
              <w:rPr>
                <w:lang w:eastAsia="en-GB"/>
              </w:rPr>
              <w:t> </w:t>
            </w:r>
          </w:p>
        </w:tc>
        <w:tc>
          <w:tcPr>
            <w:tcW w:w="6255" w:type="dxa"/>
            <w:tcBorders>
              <w:top w:val="single" w:sz="12" w:space="0" w:color="000000"/>
              <w:left w:val="single" w:sz="12" w:space="0" w:color="000000"/>
              <w:bottom w:val="single" w:sz="12" w:space="0" w:color="000000"/>
              <w:right w:val="single" w:sz="12" w:space="0" w:color="000000"/>
            </w:tcBorders>
            <w:shd w:val="clear" w:color="auto" w:fill="auto"/>
            <w:hideMark/>
          </w:tcPr>
          <w:p w14:paraId="66D7D396" w14:textId="77777777" w:rsidR="00210ADF" w:rsidRPr="00210ADF" w:rsidRDefault="00210ADF" w:rsidP="00210ADF">
            <w:pPr>
              <w:widowControl/>
              <w:overflowPunct/>
              <w:autoSpaceDE/>
              <w:autoSpaceDN/>
              <w:adjustRightInd/>
              <w:rPr>
                <w:rFonts w:ascii="Times New Roman" w:hAnsi="Times New Roman" w:cs="Times New Roman"/>
                <w:lang w:eastAsia="en-GB"/>
              </w:rPr>
            </w:pPr>
            <w:r w:rsidRPr="00210ADF">
              <w:rPr>
                <w:lang w:eastAsia="en-GB"/>
              </w:rPr>
              <w:t> </w:t>
            </w:r>
          </w:p>
        </w:tc>
      </w:tr>
    </w:tbl>
    <w:p w14:paraId="3BD5F8B2" w14:textId="77777777" w:rsidR="00210ADF" w:rsidRPr="00210ADF" w:rsidRDefault="00210ADF" w:rsidP="00210ADF">
      <w:pPr>
        <w:widowControl/>
        <w:overflowPunct/>
        <w:autoSpaceDE/>
        <w:autoSpaceDN/>
        <w:adjustRightInd/>
        <w:rPr>
          <w:rFonts w:ascii="Segoe UI" w:hAnsi="Segoe UI" w:cs="Segoe UI"/>
          <w:sz w:val="18"/>
          <w:szCs w:val="18"/>
          <w:lang w:eastAsia="en-GB"/>
        </w:rPr>
      </w:pPr>
      <w:r w:rsidRPr="00210ADF">
        <w:rPr>
          <w:lang w:eastAsia="en-GB"/>
        </w:rPr>
        <w:t> </w:t>
      </w:r>
    </w:p>
    <w:p w14:paraId="725F4F97" w14:textId="4D7D3AF5" w:rsidR="00C56E9D" w:rsidRDefault="00C56E9D"/>
    <w:p w14:paraId="584BA072" w14:textId="68570E47" w:rsidR="00C56E9D" w:rsidRDefault="00C56E9D"/>
    <w:p w14:paraId="6ECBA3F7" w14:textId="155E2355" w:rsidR="00C56E9D" w:rsidRDefault="00C56E9D"/>
    <w:p w14:paraId="577E3D3C" w14:textId="20FFF9F8" w:rsidR="00C56E9D" w:rsidRDefault="00C56E9D"/>
    <w:p w14:paraId="7BCEDEB9" w14:textId="53FA02BF" w:rsidR="00C56E9D" w:rsidRDefault="00C56E9D"/>
    <w:p w14:paraId="2D3B7714" w14:textId="0207DFF5" w:rsidR="00C56E9D" w:rsidRDefault="00C56E9D">
      <w:r>
        <w:lastRenderedPageBreak/>
        <w:t>Appendix 5 Tiered Response to attendance.</w:t>
      </w:r>
    </w:p>
    <w:p w14:paraId="03276CBC" w14:textId="1A831AA7" w:rsidR="00C56E9D" w:rsidRDefault="00C56E9D"/>
    <w:p w14:paraId="32A2458A" w14:textId="77777777" w:rsidR="00C56E9D" w:rsidRDefault="00C56E9D"/>
    <w:tbl>
      <w:tblPr>
        <w:tblW w:w="895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80"/>
        <w:gridCol w:w="6371"/>
      </w:tblGrid>
      <w:tr w:rsidR="00C56E9D" w:rsidRPr="00C56E9D" w14:paraId="6E1C0381" w14:textId="77777777" w:rsidTr="00C56E9D">
        <w:trPr>
          <w:trHeight w:val="298"/>
        </w:trPr>
        <w:tc>
          <w:tcPr>
            <w:tcW w:w="2580" w:type="dxa"/>
            <w:tcBorders>
              <w:top w:val="single" w:sz="6" w:space="0" w:color="auto"/>
              <w:left w:val="single" w:sz="6" w:space="0" w:color="auto"/>
              <w:bottom w:val="single" w:sz="6" w:space="0" w:color="auto"/>
              <w:right w:val="single" w:sz="6" w:space="0" w:color="auto"/>
            </w:tcBorders>
            <w:shd w:val="clear" w:color="auto" w:fill="EF846F"/>
            <w:hideMark/>
          </w:tcPr>
          <w:p w14:paraId="1547BDE6" w14:textId="02B6DDDB" w:rsidR="00C56E9D" w:rsidRPr="00C56E9D" w:rsidRDefault="002057ED" w:rsidP="00C56E9D">
            <w:pPr>
              <w:widowControl/>
              <w:overflowPunct/>
              <w:autoSpaceDE/>
              <w:autoSpaceDN/>
              <w:adjustRightInd/>
              <w:rPr>
                <w:rFonts w:ascii="Segoe UI" w:hAnsi="Segoe UI" w:cs="Segoe UI"/>
                <w:sz w:val="18"/>
                <w:szCs w:val="18"/>
                <w:lang w:eastAsia="en-GB"/>
              </w:rPr>
            </w:pPr>
            <w:r>
              <w:rPr>
                <w:rFonts w:ascii="Calibri" w:hAnsi="Calibri" w:cs="Calibri"/>
                <w:sz w:val="22"/>
                <w:szCs w:val="22"/>
                <w:lang w:eastAsia="en-GB"/>
              </w:rPr>
              <w:t>Tier</w:t>
            </w:r>
            <w:r w:rsidR="00C56E9D" w:rsidRPr="00C56E9D">
              <w:rPr>
                <w:rFonts w:ascii="Calibri" w:hAnsi="Calibri" w:cs="Calibri"/>
                <w:sz w:val="22"/>
                <w:szCs w:val="22"/>
                <w:lang w:eastAsia="en-GB"/>
              </w:rPr>
              <w:t xml:space="preserve"> 3 </w:t>
            </w:r>
          </w:p>
          <w:p w14:paraId="7C4CEAE1"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rFonts w:ascii="Calibri" w:hAnsi="Calibri" w:cs="Calibri"/>
                <w:sz w:val="22"/>
                <w:szCs w:val="22"/>
                <w:lang w:eastAsia="en-GB"/>
              </w:rPr>
              <w:t>High level need  </w:t>
            </w:r>
          </w:p>
          <w:p w14:paraId="2DDBC123"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rFonts w:ascii="Calibri" w:hAnsi="Calibri" w:cs="Calibri"/>
                <w:sz w:val="22"/>
                <w:szCs w:val="22"/>
                <w:lang w:eastAsia="en-GB"/>
              </w:rPr>
              <w:t>Specialist support for complex needs. </w:t>
            </w:r>
          </w:p>
        </w:tc>
        <w:tc>
          <w:tcPr>
            <w:tcW w:w="6371" w:type="dxa"/>
            <w:tcBorders>
              <w:top w:val="single" w:sz="6" w:space="0" w:color="auto"/>
              <w:left w:val="single" w:sz="6" w:space="0" w:color="auto"/>
              <w:bottom w:val="single" w:sz="6" w:space="0" w:color="auto"/>
              <w:right w:val="single" w:sz="6" w:space="0" w:color="auto"/>
            </w:tcBorders>
            <w:shd w:val="clear" w:color="auto" w:fill="EF846F"/>
            <w:hideMark/>
          </w:tcPr>
          <w:p w14:paraId="628D17E1"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i/>
                <w:iCs/>
                <w:lang w:eastAsia="en-GB"/>
              </w:rPr>
              <w:t>Less than 90% or historic PA</w:t>
            </w:r>
            <w:r w:rsidRPr="00C56E9D">
              <w:rPr>
                <w:lang w:eastAsia="en-GB"/>
              </w:rPr>
              <w:t> </w:t>
            </w:r>
          </w:p>
          <w:p w14:paraId="59DA0D78"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lang w:eastAsia="en-GB"/>
              </w:rPr>
              <w:t>EWO contacting parents of PAs through letters and home visits to offer support and remind of expectations and sanctions. </w:t>
            </w:r>
          </w:p>
          <w:p w14:paraId="1D43A2AA" w14:textId="4ED9AA02" w:rsidR="00C56E9D" w:rsidRDefault="00C56E9D" w:rsidP="00C56E9D">
            <w:pPr>
              <w:widowControl/>
              <w:overflowPunct/>
              <w:autoSpaceDE/>
              <w:autoSpaceDN/>
              <w:adjustRightInd/>
              <w:rPr>
                <w:lang w:eastAsia="en-GB"/>
              </w:rPr>
            </w:pPr>
            <w:r w:rsidRPr="00C56E9D">
              <w:rPr>
                <w:lang w:eastAsia="en-GB"/>
              </w:rPr>
              <w:t>EWO involved in setting up and</w:t>
            </w:r>
            <w:r>
              <w:rPr>
                <w:lang w:eastAsia="en-GB"/>
              </w:rPr>
              <w:t xml:space="preserve"> reviewing support action plan and attendance contract.</w:t>
            </w:r>
          </w:p>
          <w:p w14:paraId="7AB58736" w14:textId="4AE98C55" w:rsidR="00C56E9D" w:rsidRPr="00C56E9D" w:rsidRDefault="00C56E9D" w:rsidP="00C56E9D">
            <w:pPr>
              <w:widowControl/>
              <w:overflowPunct/>
              <w:autoSpaceDE/>
              <w:autoSpaceDN/>
              <w:adjustRightInd/>
              <w:rPr>
                <w:rFonts w:ascii="Segoe UI" w:hAnsi="Segoe UI" w:cs="Segoe UI"/>
                <w:sz w:val="18"/>
                <w:szCs w:val="18"/>
                <w:lang w:eastAsia="en-GB"/>
              </w:rPr>
            </w:pPr>
            <w:r>
              <w:rPr>
                <w:lang w:eastAsia="en-GB"/>
              </w:rPr>
              <w:t>Notice to Improve actioned.</w:t>
            </w:r>
          </w:p>
          <w:p w14:paraId="46C42714"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lang w:eastAsia="en-GB"/>
              </w:rPr>
              <w:t>Fixed penalty notices/prosecution for PAs.  </w:t>
            </w:r>
          </w:p>
        </w:tc>
      </w:tr>
      <w:tr w:rsidR="00C56E9D" w:rsidRPr="00C56E9D" w14:paraId="588F728E" w14:textId="77777777" w:rsidTr="00C56E9D">
        <w:trPr>
          <w:trHeight w:val="298"/>
        </w:trPr>
        <w:tc>
          <w:tcPr>
            <w:tcW w:w="2580" w:type="dxa"/>
            <w:tcBorders>
              <w:top w:val="single" w:sz="6" w:space="0" w:color="auto"/>
              <w:left w:val="single" w:sz="6" w:space="0" w:color="auto"/>
              <w:bottom w:val="single" w:sz="6" w:space="0" w:color="auto"/>
              <w:right w:val="single" w:sz="6" w:space="0" w:color="auto"/>
            </w:tcBorders>
            <w:shd w:val="clear" w:color="auto" w:fill="E4E777"/>
            <w:hideMark/>
          </w:tcPr>
          <w:p w14:paraId="43BF5284" w14:textId="30372099" w:rsidR="00C56E9D" w:rsidRPr="00C56E9D" w:rsidRDefault="002057ED" w:rsidP="00C56E9D">
            <w:pPr>
              <w:widowControl/>
              <w:overflowPunct/>
              <w:autoSpaceDE/>
              <w:autoSpaceDN/>
              <w:adjustRightInd/>
              <w:rPr>
                <w:rFonts w:ascii="Segoe UI" w:hAnsi="Segoe UI" w:cs="Segoe UI"/>
                <w:sz w:val="18"/>
                <w:szCs w:val="18"/>
                <w:lang w:eastAsia="en-GB"/>
              </w:rPr>
            </w:pPr>
            <w:r>
              <w:rPr>
                <w:rFonts w:ascii="Calibri" w:hAnsi="Calibri" w:cs="Calibri"/>
                <w:sz w:val="22"/>
                <w:szCs w:val="22"/>
                <w:lang w:eastAsia="en-GB"/>
              </w:rPr>
              <w:t>Tier</w:t>
            </w:r>
            <w:r w:rsidR="00C56E9D" w:rsidRPr="00C56E9D">
              <w:rPr>
                <w:rFonts w:ascii="Calibri" w:hAnsi="Calibri" w:cs="Calibri"/>
                <w:sz w:val="22"/>
                <w:szCs w:val="22"/>
                <w:lang w:eastAsia="en-GB"/>
              </w:rPr>
              <w:t xml:space="preserve"> 2 </w:t>
            </w:r>
          </w:p>
          <w:p w14:paraId="1DCD661A"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rFonts w:ascii="Calibri" w:hAnsi="Calibri" w:cs="Calibri"/>
                <w:sz w:val="22"/>
                <w:szCs w:val="22"/>
                <w:lang w:eastAsia="en-GB"/>
              </w:rPr>
              <w:t> </w:t>
            </w:r>
          </w:p>
          <w:p w14:paraId="6BD2A63F"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rFonts w:ascii="Calibri" w:hAnsi="Calibri" w:cs="Calibri"/>
                <w:sz w:val="22"/>
                <w:szCs w:val="22"/>
                <w:lang w:eastAsia="en-GB"/>
              </w:rPr>
              <w:t>Targeted intervention </w:t>
            </w:r>
          </w:p>
        </w:tc>
        <w:tc>
          <w:tcPr>
            <w:tcW w:w="6371" w:type="dxa"/>
            <w:tcBorders>
              <w:top w:val="single" w:sz="6" w:space="0" w:color="auto"/>
              <w:left w:val="single" w:sz="6" w:space="0" w:color="auto"/>
              <w:bottom w:val="single" w:sz="6" w:space="0" w:color="auto"/>
              <w:right w:val="single" w:sz="6" w:space="0" w:color="auto"/>
            </w:tcBorders>
            <w:shd w:val="clear" w:color="auto" w:fill="E4E777"/>
            <w:hideMark/>
          </w:tcPr>
          <w:p w14:paraId="0B409E93"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i/>
                <w:iCs/>
                <w:lang w:eastAsia="en-GB"/>
              </w:rPr>
              <w:t>85-93%</w:t>
            </w:r>
            <w:r w:rsidRPr="00C56E9D">
              <w:rPr>
                <w:lang w:eastAsia="en-GB"/>
              </w:rPr>
              <w:t> </w:t>
            </w:r>
          </w:p>
          <w:p w14:paraId="49101F3B"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lang w:eastAsia="en-GB"/>
              </w:rPr>
              <w:t>School letters sent home to target groups and individuals with expectations of attendance. </w:t>
            </w:r>
          </w:p>
          <w:p w14:paraId="0A8AEC42"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lang w:eastAsia="en-GB"/>
              </w:rPr>
              <w:t>Coffee mornings targeting key identified groups. Offering parental support. </w:t>
            </w:r>
          </w:p>
          <w:p w14:paraId="0E9660F1"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lang w:eastAsia="en-GB"/>
              </w:rPr>
              <w:t>Attendance team meet fortnightly to review persistent absentee.  Actions agreed on levels of monitoring. </w:t>
            </w:r>
          </w:p>
          <w:p w14:paraId="3A11C389"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lang w:eastAsia="en-GB"/>
              </w:rPr>
              <w:t>Parent Liaison phone calls made for pupils at 90-93% attendance. </w:t>
            </w:r>
          </w:p>
          <w:p w14:paraId="56872B45"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lang w:eastAsia="en-GB"/>
              </w:rPr>
              <w:t>Home visits arranged to pupils at risk of falling into the PAs list. </w:t>
            </w:r>
          </w:p>
          <w:p w14:paraId="1A93E15E"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lang w:eastAsia="en-GB"/>
              </w:rPr>
              <w:t> </w:t>
            </w:r>
          </w:p>
          <w:p w14:paraId="36398AD2"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lang w:eastAsia="en-GB"/>
              </w:rPr>
              <w:t> </w:t>
            </w:r>
          </w:p>
        </w:tc>
      </w:tr>
      <w:tr w:rsidR="00C56E9D" w:rsidRPr="00C56E9D" w14:paraId="2E16F23E" w14:textId="77777777" w:rsidTr="00C56E9D">
        <w:trPr>
          <w:trHeight w:val="298"/>
        </w:trPr>
        <w:tc>
          <w:tcPr>
            <w:tcW w:w="2580" w:type="dxa"/>
            <w:tcBorders>
              <w:top w:val="single" w:sz="6" w:space="0" w:color="auto"/>
              <w:left w:val="single" w:sz="6" w:space="0" w:color="auto"/>
              <w:bottom w:val="single" w:sz="6" w:space="0" w:color="auto"/>
              <w:right w:val="single" w:sz="6" w:space="0" w:color="auto"/>
            </w:tcBorders>
            <w:shd w:val="clear" w:color="auto" w:fill="A8D08D"/>
            <w:hideMark/>
          </w:tcPr>
          <w:p w14:paraId="122A8A61" w14:textId="20883C6A" w:rsidR="00C56E9D" w:rsidRPr="00C56E9D" w:rsidRDefault="002057ED" w:rsidP="00C56E9D">
            <w:pPr>
              <w:widowControl/>
              <w:overflowPunct/>
              <w:autoSpaceDE/>
              <w:autoSpaceDN/>
              <w:adjustRightInd/>
              <w:rPr>
                <w:rFonts w:ascii="Segoe UI" w:hAnsi="Segoe UI" w:cs="Segoe UI"/>
                <w:sz w:val="18"/>
                <w:szCs w:val="18"/>
                <w:lang w:eastAsia="en-GB"/>
              </w:rPr>
            </w:pPr>
            <w:r>
              <w:rPr>
                <w:rFonts w:ascii="Calibri" w:hAnsi="Calibri" w:cs="Calibri"/>
                <w:sz w:val="22"/>
                <w:szCs w:val="22"/>
                <w:lang w:eastAsia="en-GB"/>
              </w:rPr>
              <w:t xml:space="preserve">Tier </w:t>
            </w:r>
            <w:r w:rsidR="00C56E9D" w:rsidRPr="00C56E9D">
              <w:rPr>
                <w:rFonts w:ascii="Calibri" w:hAnsi="Calibri" w:cs="Calibri"/>
                <w:sz w:val="22"/>
                <w:szCs w:val="22"/>
                <w:lang w:eastAsia="en-GB"/>
              </w:rPr>
              <w:t>1 </w:t>
            </w:r>
          </w:p>
          <w:p w14:paraId="050B6815"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rFonts w:ascii="Calibri" w:hAnsi="Calibri" w:cs="Calibri"/>
                <w:sz w:val="22"/>
                <w:szCs w:val="22"/>
                <w:lang w:eastAsia="en-GB"/>
              </w:rPr>
              <w:t>Universal Provision </w:t>
            </w:r>
          </w:p>
        </w:tc>
        <w:tc>
          <w:tcPr>
            <w:tcW w:w="6371" w:type="dxa"/>
            <w:tcBorders>
              <w:top w:val="single" w:sz="6" w:space="0" w:color="auto"/>
              <w:left w:val="single" w:sz="6" w:space="0" w:color="auto"/>
              <w:bottom w:val="single" w:sz="6" w:space="0" w:color="auto"/>
              <w:right w:val="single" w:sz="6" w:space="0" w:color="auto"/>
            </w:tcBorders>
            <w:shd w:val="clear" w:color="auto" w:fill="A8D08D"/>
            <w:hideMark/>
          </w:tcPr>
          <w:p w14:paraId="21A4B3FD"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i/>
                <w:iCs/>
                <w:lang w:eastAsia="en-GB"/>
              </w:rPr>
              <w:t>93% +</w:t>
            </w:r>
            <w:r w:rsidRPr="00C56E9D">
              <w:rPr>
                <w:lang w:eastAsia="en-GB"/>
              </w:rPr>
              <w:t> </w:t>
            </w:r>
          </w:p>
          <w:p w14:paraId="4699B9E4"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lang w:eastAsia="en-GB"/>
              </w:rPr>
              <w:t>1</w:t>
            </w:r>
            <w:r w:rsidRPr="00C56E9D">
              <w:rPr>
                <w:sz w:val="19"/>
                <w:szCs w:val="19"/>
                <w:vertAlign w:val="superscript"/>
                <w:lang w:eastAsia="en-GB"/>
              </w:rPr>
              <w:t>st</w:t>
            </w:r>
            <w:r w:rsidRPr="00C56E9D">
              <w:rPr>
                <w:lang w:eastAsia="en-GB"/>
              </w:rPr>
              <w:t xml:space="preserve"> day absence phone calls. </w:t>
            </w:r>
          </w:p>
          <w:p w14:paraId="127D3686"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lang w:eastAsia="en-GB"/>
              </w:rPr>
              <w:t>Attendance certificates sent home termly with expectation reminders and signposts to support. </w:t>
            </w:r>
          </w:p>
          <w:p w14:paraId="68A16C39"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lang w:eastAsia="en-GB"/>
              </w:rPr>
              <w:t>Evidence requested for medical appointments. </w:t>
            </w:r>
          </w:p>
          <w:p w14:paraId="13C1B3BB" w14:textId="0F5BF023" w:rsidR="00C56E9D" w:rsidRDefault="00C56E9D" w:rsidP="00C56E9D">
            <w:pPr>
              <w:widowControl/>
              <w:overflowPunct/>
              <w:autoSpaceDE/>
              <w:autoSpaceDN/>
              <w:adjustRightInd/>
              <w:rPr>
                <w:lang w:eastAsia="en-GB"/>
              </w:rPr>
            </w:pPr>
            <w:r w:rsidRPr="00C56E9D">
              <w:rPr>
                <w:lang w:eastAsia="en-GB"/>
              </w:rPr>
              <w:t>Attendance discussions with parents at EHCP meeting and parents evening. </w:t>
            </w:r>
          </w:p>
          <w:p w14:paraId="55182749" w14:textId="2EEC040C" w:rsidR="00C56E9D" w:rsidRPr="00C56E9D" w:rsidRDefault="00C56E9D" w:rsidP="00C56E9D">
            <w:pPr>
              <w:widowControl/>
              <w:overflowPunct/>
              <w:autoSpaceDE/>
              <w:autoSpaceDN/>
              <w:adjustRightInd/>
              <w:rPr>
                <w:rFonts w:ascii="Segoe UI" w:hAnsi="Segoe UI" w:cs="Segoe UI"/>
                <w:sz w:val="18"/>
                <w:szCs w:val="18"/>
                <w:lang w:eastAsia="en-GB"/>
              </w:rPr>
            </w:pPr>
            <w:r>
              <w:rPr>
                <w:lang w:eastAsia="en-GB"/>
              </w:rPr>
              <w:t>Weekly monitoring of SOL attendance tracker focusing on successive falls at all levels of attendance.</w:t>
            </w:r>
          </w:p>
          <w:p w14:paraId="0918CB6D"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lang w:eastAsia="en-GB"/>
              </w:rPr>
              <w:t> </w:t>
            </w:r>
          </w:p>
          <w:p w14:paraId="1740DACF"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lang w:eastAsia="en-GB"/>
              </w:rPr>
              <w:t> </w:t>
            </w:r>
          </w:p>
        </w:tc>
      </w:tr>
    </w:tbl>
    <w:p w14:paraId="4E8A111A" w14:textId="77777777" w:rsidR="00C56E9D" w:rsidRDefault="00C56E9D"/>
    <w:p w14:paraId="57CB8758" w14:textId="36141EED" w:rsidR="00DE1404" w:rsidRDefault="00DE1404"/>
    <w:p w14:paraId="3CF3296A" w14:textId="77777777" w:rsidR="00DE1404" w:rsidRDefault="00DE1404"/>
    <w:p w14:paraId="22D31224" w14:textId="77777777" w:rsidR="00DE1404" w:rsidRDefault="00DE1404"/>
    <w:p w14:paraId="41A41F9C" w14:textId="2F64091E" w:rsidR="00620EC4" w:rsidRDefault="00620EC4"/>
    <w:p w14:paraId="2BBE85B0" w14:textId="43E6E403" w:rsidR="00C56E9D" w:rsidRDefault="00C56E9D"/>
    <w:p w14:paraId="0BC60E20" w14:textId="177A7FC6" w:rsidR="00C56E9D" w:rsidRDefault="00C56E9D"/>
    <w:p w14:paraId="5184827B" w14:textId="77E6320F" w:rsidR="00C56E9D" w:rsidRDefault="00C56E9D"/>
    <w:p w14:paraId="551B6E72" w14:textId="2006F9FE" w:rsidR="00C56E9D" w:rsidRDefault="00C56E9D"/>
    <w:p w14:paraId="46B1566C" w14:textId="45C9FDB5" w:rsidR="00C56E9D" w:rsidRDefault="00C56E9D"/>
    <w:p w14:paraId="7116D028" w14:textId="66FF10BD" w:rsidR="00C56E9D" w:rsidRDefault="00C56E9D"/>
    <w:p w14:paraId="62320317" w14:textId="7D37B745" w:rsidR="00C56E9D" w:rsidRDefault="00C56E9D"/>
    <w:p w14:paraId="5D7EBE7C" w14:textId="5B4122F3" w:rsidR="00C56E9D" w:rsidRDefault="00C56E9D"/>
    <w:p w14:paraId="6CE6BB1C" w14:textId="1741D3C7" w:rsidR="00C56E9D" w:rsidRDefault="00C56E9D"/>
    <w:p w14:paraId="53662C51" w14:textId="5C5481F2" w:rsidR="00C56E9D" w:rsidRDefault="00C56E9D"/>
    <w:p w14:paraId="37444C72" w14:textId="7412E01A" w:rsidR="00C56E9D" w:rsidRDefault="00C56E9D">
      <w:r>
        <w:lastRenderedPageBreak/>
        <w:t>Appendix 6</w:t>
      </w:r>
    </w:p>
    <w:p w14:paraId="132C3F48" w14:textId="2DE36E25" w:rsidR="00C56E9D" w:rsidRDefault="00C56E9D"/>
    <w:p w14:paraId="42BB8C29"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noProof/>
          <w:lang w:eastAsia="en-GB"/>
        </w:rPr>
        <w:drawing>
          <wp:inline distT="0" distB="0" distL="0" distR="0" wp14:anchorId="3AAC2180" wp14:editId="788DF78D">
            <wp:extent cx="1511935" cy="591820"/>
            <wp:effectExtent l="0" t="0" r="0" b="0"/>
            <wp:docPr id="7" name="Picture 7" descr="C:\Users\Richardson.J\AppData\Local\Microsoft\Windows\INetCache\Content.MSO\C15D3E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son.J\AppData\Local\Microsoft\Windows\INetCache\Content.MSO\C15D3E93.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935" cy="591820"/>
                    </a:xfrm>
                    <a:prstGeom prst="rect">
                      <a:avLst/>
                    </a:prstGeom>
                    <a:noFill/>
                    <a:ln>
                      <a:noFill/>
                    </a:ln>
                  </pic:spPr>
                </pic:pic>
              </a:graphicData>
            </a:graphic>
          </wp:inline>
        </w:drawing>
      </w:r>
      <w:r w:rsidRPr="00C56E9D">
        <w:rPr>
          <w:color w:val="000000"/>
          <w:sz w:val="22"/>
          <w:szCs w:val="22"/>
          <w:lang w:eastAsia="en-GB"/>
        </w:rPr>
        <w:t> </w:t>
      </w:r>
    </w:p>
    <w:p w14:paraId="2FFCCDFF"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color w:val="000000"/>
          <w:sz w:val="22"/>
          <w:szCs w:val="22"/>
          <w:u w:val="single"/>
          <w:lang w:eastAsia="en-GB"/>
        </w:rPr>
        <w:t>Support Action Plan</w:t>
      </w:r>
      <w:r w:rsidRPr="00C56E9D">
        <w:rPr>
          <w:color w:val="000000"/>
          <w:sz w:val="22"/>
          <w:szCs w:val="22"/>
          <w:lang w:eastAsia="en-GB"/>
        </w:rPr>
        <w:t> </w:t>
      </w:r>
    </w:p>
    <w:p w14:paraId="107785F5"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color w:val="000000"/>
          <w:sz w:val="22"/>
          <w:szCs w:val="22"/>
          <w:lang w:eastAsia="en-GB"/>
        </w:rPr>
        <w:t> </w:t>
      </w:r>
    </w:p>
    <w:p w14:paraId="545AC512"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u w:val="single"/>
          <w:lang w:eastAsia="en-GB"/>
        </w:rPr>
        <w:t>Support Action Plan for: </w:t>
      </w:r>
      <w:r w:rsidRPr="00C56E9D">
        <w:rPr>
          <w:color w:val="000000"/>
          <w:sz w:val="22"/>
          <w:szCs w:val="22"/>
          <w:lang w:eastAsia="en-GB"/>
        </w:rPr>
        <w:t> </w:t>
      </w:r>
    </w:p>
    <w:p w14:paraId="39471ECD"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78758173"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4EF416F5"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Meeting Date:  </w:t>
      </w:r>
    </w:p>
    <w:p w14:paraId="05218A5A"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color w:val="000000"/>
          <w:sz w:val="22"/>
          <w:szCs w:val="22"/>
          <w:lang w:eastAsia="en-GB"/>
        </w:rPr>
        <w:t> </w:t>
      </w:r>
    </w:p>
    <w:p w14:paraId="72C54DE6"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color w:val="000000"/>
          <w:sz w:val="22"/>
          <w:szCs w:val="22"/>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C56E9D" w:rsidRPr="00C56E9D" w14:paraId="4A833AC6" w14:textId="77777777" w:rsidTr="00C56E9D">
        <w:trPr>
          <w:trHeight w:val="300"/>
        </w:trPr>
        <w:tc>
          <w:tcPr>
            <w:tcW w:w="4500" w:type="dxa"/>
            <w:tcBorders>
              <w:top w:val="single" w:sz="6" w:space="0" w:color="auto"/>
              <w:left w:val="single" w:sz="6" w:space="0" w:color="auto"/>
              <w:bottom w:val="single" w:sz="6" w:space="0" w:color="000000"/>
              <w:right w:val="single" w:sz="6" w:space="0" w:color="000000"/>
            </w:tcBorders>
            <w:shd w:val="clear" w:color="auto" w:fill="auto"/>
            <w:hideMark/>
          </w:tcPr>
          <w:p w14:paraId="164A5B08" w14:textId="77777777" w:rsidR="00C56E9D" w:rsidRPr="00C56E9D" w:rsidRDefault="00C56E9D" w:rsidP="00C56E9D">
            <w:pPr>
              <w:widowControl/>
              <w:overflowPunct/>
              <w:autoSpaceDE/>
              <w:autoSpaceDN/>
              <w:adjustRightInd/>
              <w:jc w:val="center"/>
              <w:rPr>
                <w:rFonts w:ascii="Times New Roman" w:hAnsi="Times New Roman" w:cs="Times New Roman"/>
                <w:lang w:eastAsia="en-GB"/>
              </w:rPr>
            </w:pPr>
            <w:r w:rsidRPr="00C56E9D">
              <w:rPr>
                <w:sz w:val="22"/>
                <w:szCs w:val="22"/>
                <w:u w:val="single"/>
                <w:lang w:eastAsia="en-GB"/>
              </w:rPr>
              <w:t>Support Needed</w:t>
            </w:r>
            <w:r w:rsidRPr="00C56E9D">
              <w:rPr>
                <w:sz w:val="22"/>
                <w:szCs w:val="22"/>
                <w:lang w:eastAsia="en-GB"/>
              </w:rPr>
              <w:t> </w:t>
            </w:r>
          </w:p>
        </w:tc>
        <w:tc>
          <w:tcPr>
            <w:tcW w:w="4500" w:type="dxa"/>
            <w:tcBorders>
              <w:top w:val="single" w:sz="6" w:space="0" w:color="auto"/>
              <w:left w:val="single" w:sz="6" w:space="0" w:color="000000"/>
              <w:bottom w:val="single" w:sz="6" w:space="0" w:color="000000"/>
              <w:right w:val="single" w:sz="6" w:space="0" w:color="auto"/>
            </w:tcBorders>
            <w:shd w:val="clear" w:color="auto" w:fill="auto"/>
            <w:hideMark/>
          </w:tcPr>
          <w:p w14:paraId="3D92F9BA" w14:textId="77777777" w:rsidR="00C56E9D" w:rsidRPr="00C56E9D" w:rsidRDefault="00C56E9D" w:rsidP="00C56E9D">
            <w:pPr>
              <w:widowControl/>
              <w:overflowPunct/>
              <w:autoSpaceDE/>
              <w:autoSpaceDN/>
              <w:adjustRightInd/>
              <w:jc w:val="center"/>
              <w:rPr>
                <w:rFonts w:ascii="Times New Roman" w:hAnsi="Times New Roman" w:cs="Times New Roman"/>
                <w:lang w:eastAsia="en-GB"/>
              </w:rPr>
            </w:pPr>
            <w:r w:rsidRPr="00C56E9D">
              <w:rPr>
                <w:sz w:val="22"/>
                <w:szCs w:val="22"/>
                <w:u w:val="single"/>
                <w:lang w:eastAsia="en-GB"/>
              </w:rPr>
              <w:t>Tick all those applicable</w:t>
            </w:r>
            <w:r w:rsidRPr="00C56E9D">
              <w:rPr>
                <w:sz w:val="22"/>
                <w:szCs w:val="22"/>
                <w:lang w:eastAsia="en-GB"/>
              </w:rPr>
              <w:t> </w:t>
            </w:r>
          </w:p>
        </w:tc>
      </w:tr>
      <w:tr w:rsidR="00C56E9D" w:rsidRPr="00C56E9D" w14:paraId="13B9DD1C" w14:textId="77777777" w:rsidTr="00C56E9D">
        <w:trPr>
          <w:trHeight w:val="300"/>
        </w:trPr>
        <w:tc>
          <w:tcPr>
            <w:tcW w:w="4500" w:type="dxa"/>
            <w:tcBorders>
              <w:top w:val="single" w:sz="6" w:space="0" w:color="000000"/>
              <w:left w:val="single" w:sz="6" w:space="0" w:color="auto"/>
              <w:bottom w:val="single" w:sz="6" w:space="0" w:color="000000"/>
              <w:right w:val="single" w:sz="6" w:space="0" w:color="000000"/>
            </w:tcBorders>
            <w:shd w:val="clear" w:color="auto" w:fill="auto"/>
            <w:hideMark/>
          </w:tcPr>
          <w:p w14:paraId="27728E7B"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Attendance </w:t>
            </w:r>
          </w:p>
        </w:tc>
        <w:tc>
          <w:tcPr>
            <w:tcW w:w="4500" w:type="dxa"/>
            <w:tcBorders>
              <w:top w:val="single" w:sz="6" w:space="0" w:color="000000"/>
              <w:left w:val="single" w:sz="6" w:space="0" w:color="000000"/>
              <w:bottom w:val="single" w:sz="6" w:space="0" w:color="000000"/>
              <w:right w:val="single" w:sz="6" w:space="0" w:color="auto"/>
            </w:tcBorders>
            <w:shd w:val="clear" w:color="auto" w:fill="auto"/>
            <w:hideMark/>
          </w:tcPr>
          <w:p w14:paraId="70D0C246"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rFonts w:ascii="Calibri" w:hAnsi="Calibri" w:cs="Calibri"/>
                <w:sz w:val="22"/>
                <w:szCs w:val="22"/>
                <w:lang w:eastAsia="en-GB"/>
              </w:rPr>
              <w:t> </w:t>
            </w:r>
          </w:p>
        </w:tc>
      </w:tr>
      <w:tr w:rsidR="00C56E9D" w:rsidRPr="00C56E9D" w14:paraId="138B23E1" w14:textId="77777777" w:rsidTr="00C56E9D">
        <w:trPr>
          <w:trHeight w:val="300"/>
        </w:trPr>
        <w:tc>
          <w:tcPr>
            <w:tcW w:w="4500" w:type="dxa"/>
            <w:tcBorders>
              <w:top w:val="single" w:sz="6" w:space="0" w:color="000000"/>
              <w:left w:val="single" w:sz="6" w:space="0" w:color="auto"/>
              <w:bottom w:val="single" w:sz="6" w:space="0" w:color="000000"/>
              <w:right w:val="single" w:sz="6" w:space="0" w:color="000000"/>
            </w:tcBorders>
            <w:shd w:val="clear" w:color="auto" w:fill="auto"/>
            <w:hideMark/>
          </w:tcPr>
          <w:p w14:paraId="5C644161"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Mental health/well being </w:t>
            </w:r>
          </w:p>
        </w:tc>
        <w:tc>
          <w:tcPr>
            <w:tcW w:w="4500" w:type="dxa"/>
            <w:tcBorders>
              <w:top w:val="single" w:sz="6" w:space="0" w:color="000000"/>
              <w:left w:val="single" w:sz="6" w:space="0" w:color="000000"/>
              <w:bottom w:val="single" w:sz="6" w:space="0" w:color="000000"/>
              <w:right w:val="single" w:sz="6" w:space="0" w:color="auto"/>
            </w:tcBorders>
            <w:shd w:val="clear" w:color="auto" w:fill="auto"/>
            <w:hideMark/>
          </w:tcPr>
          <w:p w14:paraId="0D2D07A6"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rFonts w:ascii="Calibri" w:hAnsi="Calibri" w:cs="Calibri"/>
                <w:sz w:val="22"/>
                <w:szCs w:val="22"/>
                <w:lang w:eastAsia="en-GB"/>
              </w:rPr>
              <w:t> </w:t>
            </w:r>
          </w:p>
        </w:tc>
      </w:tr>
      <w:tr w:rsidR="00C56E9D" w:rsidRPr="00C56E9D" w14:paraId="070E634C" w14:textId="77777777" w:rsidTr="00C56E9D">
        <w:trPr>
          <w:trHeight w:val="300"/>
        </w:trPr>
        <w:tc>
          <w:tcPr>
            <w:tcW w:w="4500" w:type="dxa"/>
            <w:tcBorders>
              <w:top w:val="single" w:sz="6" w:space="0" w:color="000000"/>
              <w:left w:val="single" w:sz="6" w:space="0" w:color="auto"/>
              <w:bottom w:val="single" w:sz="6" w:space="0" w:color="000000"/>
              <w:right w:val="single" w:sz="6" w:space="0" w:color="000000"/>
            </w:tcBorders>
            <w:shd w:val="clear" w:color="auto" w:fill="auto"/>
            <w:hideMark/>
          </w:tcPr>
          <w:p w14:paraId="5BEC2788"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Behaviour </w:t>
            </w:r>
          </w:p>
        </w:tc>
        <w:tc>
          <w:tcPr>
            <w:tcW w:w="4500" w:type="dxa"/>
            <w:tcBorders>
              <w:top w:val="single" w:sz="6" w:space="0" w:color="000000"/>
              <w:left w:val="single" w:sz="6" w:space="0" w:color="000000"/>
              <w:bottom w:val="single" w:sz="6" w:space="0" w:color="000000"/>
              <w:right w:val="single" w:sz="6" w:space="0" w:color="auto"/>
            </w:tcBorders>
            <w:shd w:val="clear" w:color="auto" w:fill="auto"/>
            <w:hideMark/>
          </w:tcPr>
          <w:p w14:paraId="0DB58079"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rFonts w:ascii="Calibri" w:hAnsi="Calibri" w:cs="Calibri"/>
                <w:sz w:val="22"/>
                <w:szCs w:val="22"/>
                <w:lang w:eastAsia="en-GB"/>
              </w:rPr>
              <w:t> </w:t>
            </w:r>
          </w:p>
        </w:tc>
      </w:tr>
      <w:tr w:rsidR="00C56E9D" w:rsidRPr="00C56E9D" w14:paraId="2CD69448" w14:textId="77777777" w:rsidTr="00C56E9D">
        <w:trPr>
          <w:trHeight w:val="300"/>
        </w:trPr>
        <w:tc>
          <w:tcPr>
            <w:tcW w:w="4500" w:type="dxa"/>
            <w:tcBorders>
              <w:top w:val="single" w:sz="6" w:space="0" w:color="000000"/>
              <w:left w:val="single" w:sz="6" w:space="0" w:color="auto"/>
              <w:bottom w:val="single" w:sz="6" w:space="0" w:color="000000"/>
              <w:right w:val="single" w:sz="6" w:space="0" w:color="000000"/>
            </w:tcBorders>
            <w:shd w:val="clear" w:color="auto" w:fill="auto"/>
            <w:hideMark/>
          </w:tcPr>
          <w:p w14:paraId="4E041D12"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Speech and language </w:t>
            </w:r>
          </w:p>
        </w:tc>
        <w:tc>
          <w:tcPr>
            <w:tcW w:w="4500" w:type="dxa"/>
            <w:tcBorders>
              <w:top w:val="single" w:sz="6" w:space="0" w:color="000000"/>
              <w:left w:val="single" w:sz="6" w:space="0" w:color="000000"/>
              <w:bottom w:val="single" w:sz="6" w:space="0" w:color="000000"/>
              <w:right w:val="single" w:sz="6" w:space="0" w:color="auto"/>
            </w:tcBorders>
            <w:shd w:val="clear" w:color="auto" w:fill="auto"/>
            <w:hideMark/>
          </w:tcPr>
          <w:p w14:paraId="0EDC19CD" w14:textId="77777777" w:rsidR="00C56E9D" w:rsidRPr="00C56E9D" w:rsidRDefault="00C56E9D" w:rsidP="00C56E9D">
            <w:pPr>
              <w:widowControl/>
              <w:overflowPunct/>
              <w:autoSpaceDE/>
              <w:autoSpaceDN/>
              <w:adjustRightInd/>
              <w:jc w:val="center"/>
              <w:rPr>
                <w:rFonts w:ascii="Times New Roman" w:hAnsi="Times New Roman" w:cs="Times New Roman"/>
                <w:lang w:eastAsia="en-GB"/>
              </w:rPr>
            </w:pPr>
            <w:r w:rsidRPr="00C56E9D">
              <w:rPr>
                <w:sz w:val="22"/>
                <w:szCs w:val="22"/>
                <w:lang w:eastAsia="en-GB"/>
              </w:rPr>
              <w:t> </w:t>
            </w:r>
          </w:p>
        </w:tc>
      </w:tr>
      <w:tr w:rsidR="00C56E9D" w:rsidRPr="00C56E9D" w14:paraId="4A4D6CA9" w14:textId="77777777" w:rsidTr="00C56E9D">
        <w:trPr>
          <w:trHeight w:val="300"/>
        </w:trPr>
        <w:tc>
          <w:tcPr>
            <w:tcW w:w="4500" w:type="dxa"/>
            <w:tcBorders>
              <w:top w:val="single" w:sz="6" w:space="0" w:color="000000"/>
              <w:left w:val="single" w:sz="6" w:space="0" w:color="auto"/>
              <w:bottom w:val="single" w:sz="6" w:space="0" w:color="000000"/>
              <w:right w:val="single" w:sz="6" w:space="0" w:color="000000"/>
            </w:tcBorders>
            <w:shd w:val="clear" w:color="auto" w:fill="auto"/>
            <w:hideMark/>
          </w:tcPr>
          <w:p w14:paraId="3F035A95"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Social care/early help </w:t>
            </w:r>
          </w:p>
        </w:tc>
        <w:tc>
          <w:tcPr>
            <w:tcW w:w="4500" w:type="dxa"/>
            <w:tcBorders>
              <w:top w:val="single" w:sz="6" w:space="0" w:color="000000"/>
              <w:left w:val="single" w:sz="6" w:space="0" w:color="000000"/>
              <w:bottom w:val="single" w:sz="6" w:space="0" w:color="000000"/>
              <w:right w:val="single" w:sz="6" w:space="0" w:color="auto"/>
            </w:tcBorders>
            <w:shd w:val="clear" w:color="auto" w:fill="auto"/>
            <w:hideMark/>
          </w:tcPr>
          <w:p w14:paraId="7EB6EA74" w14:textId="77777777" w:rsidR="00C56E9D" w:rsidRPr="00C56E9D" w:rsidRDefault="00C56E9D" w:rsidP="00C56E9D">
            <w:pPr>
              <w:widowControl/>
              <w:overflowPunct/>
              <w:autoSpaceDE/>
              <w:autoSpaceDN/>
              <w:adjustRightInd/>
              <w:jc w:val="center"/>
              <w:rPr>
                <w:rFonts w:ascii="Times New Roman" w:hAnsi="Times New Roman" w:cs="Times New Roman"/>
                <w:lang w:eastAsia="en-GB"/>
              </w:rPr>
            </w:pPr>
            <w:r w:rsidRPr="00C56E9D">
              <w:rPr>
                <w:sz w:val="22"/>
                <w:szCs w:val="22"/>
                <w:lang w:eastAsia="en-GB"/>
              </w:rPr>
              <w:t> </w:t>
            </w:r>
          </w:p>
        </w:tc>
      </w:tr>
      <w:tr w:rsidR="00C56E9D" w:rsidRPr="00C56E9D" w14:paraId="5F408B9B" w14:textId="77777777" w:rsidTr="00C56E9D">
        <w:trPr>
          <w:trHeight w:val="300"/>
        </w:trPr>
        <w:tc>
          <w:tcPr>
            <w:tcW w:w="4500" w:type="dxa"/>
            <w:tcBorders>
              <w:top w:val="single" w:sz="6" w:space="0" w:color="000000"/>
              <w:left w:val="single" w:sz="6" w:space="0" w:color="auto"/>
              <w:bottom w:val="single" w:sz="6" w:space="0" w:color="auto"/>
              <w:right w:val="single" w:sz="6" w:space="0" w:color="000000"/>
            </w:tcBorders>
            <w:shd w:val="clear" w:color="auto" w:fill="auto"/>
            <w:hideMark/>
          </w:tcPr>
          <w:p w14:paraId="174E6770"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Other </w:t>
            </w:r>
          </w:p>
        </w:tc>
        <w:tc>
          <w:tcPr>
            <w:tcW w:w="4500" w:type="dxa"/>
            <w:tcBorders>
              <w:top w:val="single" w:sz="6" w:space="0" w:color="000000"/>
              <w:left w:val="single" w:sz="6" w:space="0" w:color="000000"/>
              <w:bottom w:val="single" w:sz="6" w:space="0" w:color="auto"/>
              <w:right w:val="single" w:sz="6" w:space="0" w:color="auto"/>
            </w:tcBorders>
            <w:shd w:val="clear" w:color="auto" w:fill="auto"/>
            <w:hideMark/>
          </w:tcPr>
          <w:p w14:paraId="35E2F793" w14:textId="77777777" w:rsidR="00C56E9D" w:rsidRPr="00C56E9D" w:rsidRDefault="00C56E9D" w:rsidP="00C56E9D">
            <w:pPr>
              <w:widowControl/>
              <w:overflowPunct/>
              <w:autoSpaceDE/>
              <w:autoSpaceDN/>
              <w:adjustRightInd/>
              <w:jc w:val="center"/>
              <w:rPr>
                <w:rFonts w:ascii="Times New Roman" w:hAnsi="Times New Roman" w:cs="Times New Roman"/>
                <w:lang w:eastAsia="en-GB"/>
              </w:rPr>
            </w:pPr>
            <w:r w:rsidRPr="00C56E9D">
              <w:rPr>
                <w:sz w:val="22"/>
                <w:szCs w:val="22"/>
                <w:lang w:eastAsia="en-GB"/>
              </w:rPr>
              <w:t> </w:t>
            </w:r>
          </w:p>
        </w:tc>
      </w:tr>
    </w:tbl>
    <w:p w14:paraId="4A38A4E8"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color w:val="000000"/>
          <w:sz w:val="22"/>
          <w:szCs w:val="22"/>
          <w:lang w:eastAsia="en-GB"/>
        </w:rPr>
        <w:t> </w:t>
      </w:r>
    </w:p>
    <w:p w14:paraId="7A1B2BD3"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3000"/>
        <w:gridCol w:w="3000"/>
      </w:tblGrid>
      <w:tr w:rsidR="00C56E9D" w:rsidRPr="00C56E9D" w14:paraId="2CDBBBAA" w14:textId="77777777" w:rsidTr="00C56E9D">
        <w:trPr>
          <w:trHeight w:val="300"/>
        </w:trPr>
        <w:tc>
          <w:tcPr>
            <w:tcW w:w="3000" w:type="dxa"/>
            <w:tcBorders>
              <w:top w:val="single" w:sz="6" w:space="0" w:color="auto"/>
              <w:left w:val="single" w:sz="6" w:space="0" w:color="auto"/>
              <w:bottom w:val="single" w:sz="6" w:space="0" w:color="000000"/>
              <w:right w:val="single" w:sz="6" w:space="0" w:color="000000"/>
            </w:tcBorders>
            <w:shd w:val="clear" w:color="auto" w:fill="auto"/>
            <w:hideMark/>
          </w:tcPr>
          <w:p w14:paraId="7F6D2BCB"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Names of people and role involved </w:t>
            </w:r>
          </w:p>
        </w:tc>
        <w:tc>
          <w:tcPr>
            <w:tcW w:w="3000" w:type="dxa"/>
            <w:tcBorders>
              <w:top w:val="single" w:sz="6" w:space="0" w:color="auto"/>
              <w:left w:val="single" w:sz="6" w:space="0" w:color="000000"/>
              <w:bottom w:val="single" w:sz="6" w:space="0" w:color="000000"/>
              <w:right w:val="single" w:sz="6" w:space="0" w:color="000000"/>
            </w:tcBorders>
            <w:shd w:val="clear" w:color="auto" w:fill="auto"/>
            <w:hideMark/>
          </w:tcPr>
          <w:p w14:paraId="1A360B8D"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invited </w:t>
            </w:r>
          </w:p>
        </w:tc>
        <w:tc>
          <w:tcPr>
            <w:tcW w:w="3000" w:type="dxa"/>
            <w:tcBorders>
              <w:top w:val="single" w:sz="6" w:space="0" w:color="auto"/>
              <w:left w:val="single" w:sz="6" w:space="0" w:color="000000"/>
              <w:bottom w:val="single" w:sz="6" w:space="0" w:color="000000"/>
              <w:right w:val="single" w:sz="6" w:space="0" w:color="auto"/>
            </w:tcBorders>
            <w:shd w:val="clear" w:color="auto" w:fill="auto"/>
            <w:hideMark/>
          </w:tcPr>
          <w:p w14:paraId="2665DCFE"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attended </w:t>
            </w:r>
          </w:p>
        </w:tc>
      </w:tr>
      <w:tr w:rsidR="00C56E9D" w:rsidRPr="00C56E9D" w14:paraId="194ACE1F" w14:textId="77777777" w:rsidTr="00C56E9D">
        <w:trPr>
          <w:trHeight w:val="300"/>
        </w:trPr>
        <w:tc>
          <w:tcPr>
            <w:tcW w:w="3000" w:type="dxa"/>
            <w:tcBorders>
              <w:top w:val="single" w:sz="6" w:space="0" w:color="000000"/>
              <w:left w:val="single" w:sz="6" w:space="0" w:color="auto"/>
              <w:bottom w:val="single" w:sz="6" w:space="0" w:color="000000"/>
              <w:right w:val="single" w:sz="6" w:space="0" w:color="000000"/>
            </w:tcBorders>
            <w:shd w:val="clear" w:color="auto" w:fill="auto"/>
            <w:hideMark/>
          </w:tcPr>
          <w:p w14:paraId="04BB35DD"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tc>
        <w:tc>
          <w:tcPr>
            <w:tcW w:w="3000" w:type="dxa"/>
            <w:tcBorders>
              <w:top w:val="single" w:sz="6" w:space="0" w:color="000000"/>
              <w:left w:val="single" w:sz="6" w:space="0" w:color="000000"/>
              <w:bottom w:val="single" w:sz="6" w:space="0" w:color="000000"/>
              <w:right w:val="single" w:sz="6" w:space="0" w:color="000000"/>
            </w:tcBorders>
            <w:shd w:val="clear" w:color="auto" w:fill="auto"/>
            <w:hideMark/>
          </w:tcPr>
          <w:p w14:paraId="1D0E0F3E"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rFonts w:ascii="Calibri" w:hAnsi="Calibri" w:cs="Calibri"/>
                <w:sz w:val="22"/>
                <w:szCs w:val="22"/>
                <w:lang w:eastAsia="en-GB"/>
              </w:rPr>
              <w:t> </w:t>
            </w:r>
          </w:p>
        </w:tc>
        <w:tc>
          <w:tcPr>
            <w:tcW w:w="3000" w:type="dxa"/>
            <w:tcBorders>
              <w:top w:val="single" w:sz="6" w:space="0" w:color="000000"/>
              <w:left w:val="single" w:sz="6" w:space="0" w:color="000000"/>
              <w:bottom w:val="single" w:sz="6" w:space="0" w:color="000000"/>
              <w:right w:val="single" w:sz="6" w:space="0" w:color="auto"/>
            </w:tcBorders>
            <w:shd w:val="clear" w:color="auto" w:fill="auto"/>
            <w:hideMark/>
          </w:tcPr>
          <w:p w14:paraId="3F6B7A97"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rFonts w:ascii="Calibri" w:hAnsi="Calibri" w:cs="Calibri"/>
                <w:sz w:val="22"/>
                <w:szCs w:val="22"/>
                <w:lang w:eastAsia="en-GB"/>
              </w:rPr>
              <w:t> </w:t>
            </w:r>
          </w:p>
        </w:tc>
      </w:tr>
      <w:tr w:rsidR="00C56E9D" w:rsidRPr="00C56E9D" w14:paraId="7BF10607" w14:textId="77777777" w:rsidTr="00C56E9D">
        <w:trPr>
          <w:trHeight w:val="300"/>
        </w:trPr>
        <w:tc>
          <w:tcPr>
            <w:tcW w:w="3000" w:type="dxa"/>
            <w:tcBorders>
              <w:top w:val="single" w:sz="6" w:space="0" w:color="000000"/>
              <w:left w:val="single" w:sz="6" w:space="0" w:color="auto"/>
              <w:bottom w:val="single" w:sz="6" w:space="0" w:color="000000"/>
              <w:right w:val="single" w:sz="6" w:space="0" w:color="000000"/>
            </w:tcBorders>
            <w:shd w:val="clear" w:color="auto" w:fill="auto"/>
            <w:hideMark/>
          </w:tcPr>
          <w:p w14:paraId="65D237E0"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tc>
        <w:tc>
          <w:tcPr>
            <w:tcW w:w="3000" w:type="dxa"/>
            <w:tcBorders>
              <w:top w:val="single" w:sz="6" w:space="0" w:color="000000"/>
              <w:left w:val="single" w:sz="6" w:space="0" w:color="000000"/>
              <w:bottom w:val="single" w:sz="6" w:space="0" w:color="000000"/>
              <w:right w:val="single" w:sz="6" w:space="0" w:color="000000"/>
            </w:tcBorders>
            <w:shd w:val="clear" w:color="auto" w:fill="auto"/>
            <w:hideMark/>
          </w:tcPr>
          <w:p w14:paraId="4CB68A8E"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tc>
        <w:tc>
          <w:tcPr>
            <w:tcW w:w="3000" w:type="dxa"/>
            <w:tcBorders>
              <w:top w:val="single" w:sz="6" w:space="0" w:color="000000"/>
              <w:left w:val="single" w:sz="6" w:space="0" w:color="000000"/>
              <w:bottom w:val="single" w:sz="6" w:space="0" w:color="000000"/>
              <w:right w:val="single" w:sz="6" w:space="0" w:color="auto"/>
            </w:tcBorders>
            <w:shd w:val="clear" w:color="auto" w:fill="auto"/>
            <w:hideMark/>
          </w:tcPr>
          <w:p w14:paraId="11EE3EEF"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tc>
      </w:tr>
      <w:tr w:rsidR="00C56E9D" w:rsidRPr="00C56E9D" w14:paraId="67D9286B" w14:textId="77777777" w:rsidTr="00C56E9D">
        <w:trPr>
          <w:trHeight w:val="300"/>
        </w:trPr>
        <w:tc>
          <w:tcPr>
            <w:tcW w:w="6" w:type="dxa"/>
            <w:tcBorders>
              <w:top w:val="single" w:sz="6" w:space="0" w:color="000000"/>
              <w:left w:val="single" w:sz="6" w:space="0" w:color="auto"/>
              <w:bottom w:val="single" w:sz="6" w:space="0" w:color="auto"/>
              <w:right w:val="single" w:sz="6" w:space="0" w:color="000000"/>
            </w:tcBorders>
            <w:shd w:val="clear" w:color="auto" w:fill="auto"/>
            <w:hideMark/>
          </w:tcPr>
          <w:p w14:paraId="68812504"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tc>
        <w:tc>
          <w:tcPr>
            <w:tcW w:w="6" w:type="dxa"/>
            <w:tcBorders>
              <w:top w:val="single" w:sz="6" w:space="0" w:color="000000"/>
              <w:left w:val="single" w:sz="6" w:space="0" w:color="000000"/>
              <w:bottom w:val="single" w:sz="6" w:space="0" w:color="auto"/>
              <w:right w:val="single" w:sz="6" w:space="0" w:color="000000"/>
            </w:tcBorders>
            <w:shd w:val="clear" w:color="auto" w:fill="auto"/>
            <w:hideMark/>
          </w:tcPr>
          <w:p w14:paraId="3D75E8A3"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tc>
        <w:tc>
          <w:tcPr>
            <w:tcW w:w="6" w:type="dxa"/>
            <w:tcBorders>
              <w:top w:val="single" w:sz="6" w:space="0" w:color="000000"/>
              <w:left w:val="single" w:sz="6" w:space="0" w:color="000000"/>
              <w:bottom w:val="single" w:sz="6" w:space="0" w:color="auto"/>
              <w:right w:val="single" w:sz="6" w:space="0" w:color="auto"/>
            </w:tcBorders>
            <w:shd w:val="clear" w:color="auto" w:fill="auto"/>
            <w:hideMark/>
          </w:tcPr>
          <w:p w14:paraId="6F6A9B6A"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tc>
      </w:tr>
    </w:tbl>
    <w:p w14:paraId="10F074E7"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rFonts w:ascii="Calibri" w:hAnsi="Calibri" w:cs="Calibri"/>
          <w:sz w:val="22"/>
          <w:szCs w:val="22"/>
          <w:lang w:eastAsia="en-GB"/>
        </w:rPr>
        <w:t> </w:t>
      </w:r>
    </w:p>
    <w:p w14:paraId="73C18833"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rFonts w:ascii="Calibri" w:hAnsi="Calibri" w:cs="Calibri"/>
          <w:sz w:val="22"/>
          <w:szCs w:val="22"/>
          <w:lang w:eastAsia="en-GB"/>
        </w:rPr>
        <w:t> </w:t>
      </w:r>
    </w:p>
    <w:p w14:paraId="6292F4E7"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3ACA1CCE"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b/>
          <w:bCs/>
          <w:color w:val="000000"/>
          <w:sz w:val="22"/>
          <w:szCs w:val="22"/>
          <w:u w:val="single"/>
          <w:lang w:eastAsia="en-GB"/>
        </w:rPr>
        <w:t>Aim of meeting:</w:t>
      </w:r>
      <w:r w:rsidRPr="00C56E9D">
        <w:rPr>
          <w:color w:val="000000"/>
          <w:sz w:val="22"/>
          <w:szCs w:val="22"/>
          <w:lang w:eastAsia="en-GB"/>
        </w:rPr>
        <w:t>  </w:t>
      </w:r>
    </w:p>
    <w:p w14:paraId="76BFF156"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3C9A5CAA"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To discuss attendance </w:t>
      </w:r>
    </w:p>
    <w:p w14:paraId="08E1B94E"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568EAD1E"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3A943230"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6256308E"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b/>
          <w:bCs/>
          <w:color w:val="000000"/>
          <w:sz w:val="22"/>
          <w:szCs w:val="22"/>
          <w:u w:val="single"/>
          <w:lang w:eastAsia="en-GB"/>
        </w:rPr>
        <w:t>Attendance Data:</w:t>
      </w:r>
      <w:r w:rsidRPr="00C56E9D">
        <w:rPr>
          <w:color w:val="000000"/>
          <w:sz w:val="22"/>
          <w:szCs w:val="22"/>
          <w:lang w:eastAsia="en-GB"/>
        </w:rPr>
        <w:t> </w:t>
      </w:r>
    </w:p>
    <w:p w14:paraId="1F919E9D"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C56E9D" w:rsidRPr="00C56E9D" w14:paraId="6AF05E6A" w14:textId="77777777" w:rsidTr="00C56E9D">
        <w:trPr>
          <w:trHeight w:val="300"/>
        </w:trPr>
        <w:tc>
          <w:tcPr>
            <w:tcW w:w="4500" w:type="dxa"/>
            <w:tcBorders>
              <w:top w:val="single" w:sz="6" w:space="0" w:color="auto"/>
              <w:left w:val="single" w:sz="6" w:space="0" w:color="auto"/>
              <w:bottom w:val="single" w:sz="6" w:space="0" w:color="000000"/>
              <w:right w:val="single" w:sz="6" w:space="0" w:color="000000"/>
            </w:tcBorders>
            <w:shd w:val="clear" w:color="auto" w:fill="auto"/>
            <w:hideMark/>
          </w:tcPr>
          <w:p w14:paraId="307EBD82"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Academic Year </w:t>
            </w:r>
          </w:p>
        </w:tc>
        <w:tc>
          <w:tcPr>
            <w:tcW w:w="4500" w:type="dxa"/>
            <w:tcBorders>
              <w:top w:val="single" w:sz="6" w:space="0" w:color="auto"/>
              <w:left w:val="single" w:sz="6" w:space="0" w:color="000000"/>
              <w:bottom w:val="single" w:sz="6" w:space="0" w:color="000000"/>
              <w:right w:val="single" w:sz="6" w:space="0" w:color="auto"/>
            </w:tcBorders>
            <w:shd w:val="clear" w:color="auto" w:fill="auto"/>
            <w:hideMark/>
          </w:tcPr>
          <w:p w14:paraId="09390137"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Attendance </w:t>
            </w:r>
          </w:p>
        </w:tc>
      </w:tr>
      <w:tr w:rsidR="00C56E9D" w:rsidRPr="00C56E9D" w14:paraId="0F1AC6F3" w14:textId="77777777" w:rsidTr="00C56E9D">
        <w:trPr>
          <w:trHeight w:val="300"/>
        </w:trPr>
        <w:tc>
          <w:tcPr>
            <w:tcW w:w="4500" w:type="dxa"/>
            <w:tcBorders>
              <w:top w:val="single" w:sz="6" w:space="0" w:color="000000"/>
              <w:left w:val="single" w:sz="6" w:space="0" w:color="auto"/>
              <w:bottom w:val="single" w:sz="6" w:space="0" w:color="000000"/>
              <w:right w:val="single" w:sz="6" w:space="0" w:color="000000"/>
            </w:tcBorders>
            <w:shd w:val="clear" w:color="auto" w:fill="auto"/>
            <w:hideMark/>
          </w:tcPr>
          <w:p w14:paraId="2262F4A2"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2022-2023  </w:t>
            </w:r>
          </w:p>
        </w:tc>
        <w:tc>
          <w:tcPr>
            <w:tcW w:w="4500" w:type="dxa"/>
            <w:tcBorders>
              <w:top w:val="single" w:sz="6" w:space="0" w:color="000000"/>
              <w:left w:val="single" w:sz="6" w:space="0" w:color="000000"/>
              <w:bottom w:val="single" w:sz="6" w:space="0" w:color="000000"/>
              <w:right w:val="single" w:sz="6" w:space="0" w:color="auto"/>
            </w:tcBorders>
            <w:shd w:val="clear" w:color="auto" w:fill="auto"/>
            <w:hideMark/>
          </w:tcPr>
          <w:p w14:paraId="494FA286"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tc>
      </w:tr>
      <w:tr w:rsidR="00C56E9D" w:rsidRPr="00C56E9D" w14:paraId="4AB779F0" w14:textId="77777777" w:rsidTr="00C56E9D">
        <w:trPr>
          <w:trHeight w:val="300"/>
        </w:trPr>
        <w:tc>
          <w:tcPr>
            <w:tcW w:w="4500" w:type="dxa"/>
            <w:tcBorders>
              <w:top w:val="single" w:sz="6" w:space="0" w:color="000000"/>
              <w:left w:val="single" w:sz="6" w:space="0" w:color="auto"/>
              <w:bottom w:val="single" w:sz="6" w:space="0" w:color="000000"/>
              <w:right w:val="single" w:sz="6" w:space="0" w:color="000000"/>
            </w:tcBorders>
            <w:shd w:val="clear" w:color="auto" w:fill="auto"/>
            <w:hideMark/>
          </w:tcPr>
          <w:p w14:paraId="114F0AB5"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2023-2024  </w:t>
            </w:r>
          </w:p>
        </w:tc>
        <w:tc>
          <w:tcPr>
            <w:tcW w:w="4500" w:type="dxa"/>
            <w:tcBorders>
              <w:top w:val="single" w:sz="6" w:space="0" w:color="000000"/>
              <w:left w:val="single" w:sz="6" w:space="0" w:color="000000"/>
              <w:bottom w:val="single" w:sz="6" w:space="0" w:color="000000"/>
              <w:right w:val="single" w:sz="6" w:space="0" w:color="auto"/>
            </w:tcBorders>
            <w:shd w:val="clear" w:color="auto" w:fill="auto"/>
            <w:hideMark/>
          </w:tcPr>
          <w:p w14:paraId="205A7E99"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tc>
      </w:tr>
      <w:tr w:rsidR="00C56E9D" w:rsidRPr="00C56E9D" w14:paraId="78C1EA10" w14:textId="77777777" w:rsidTr="00C56E9D">
        <w:trPr>
          <w:trHeight w:val="300"/>
        </w:trPr>
        <w:tc>
          <w:tcPr>
            <w:tcW w:w="4500" w:type="dxa"/>
            <w:tcBorders>
              <w:top w:val="single" w:sz="6" w:space="0" w:color="000000"/>
              <w:left w:val="single" w:sz="6" w:space="0" w:color="auto"/>
              <w:bottom w:val="single" w:sz="6" w:space="0" w:color="000000"/>
              <w:right w:val="single" w:sz="6" w:space="0" w:color="000000"/>
            </w:tcBorders>
            <w:shd w:val="clear" w:color="auto" w:fill="auto"/>
            <w:hideMark/>
          </w:tcPr>
          <w:p w14:paraId="7BCDDB87"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2024-2025 </w:t>
            </w:r>
          </w:p>
        </w:tc>
        <w:tc>
          <w:tcPr>
            <w:tcW w:w="4500" w:type="dxa"/>
            <w:tcBorders>
              <w:top w:val="single" w:sz="6" w:space="0" w:color="000000"/>
              <w:left w:val="single" w:sz="6" w:space="0" w:color="000000"/>
              <w:bottom w:val="single" w:sz="6" w:space="0" w:color="000000"/>
              <w:right w:val="single" w:sz="6" w:space="0" w:color="auto"/>
            </w:tcBorders>
            <w:shd w:val="clear" w:color="auto" w:fill="auto"/>
            <w:hideMark/>
          </w:tcPr>
          <w:p w14:paraId="236BC71A"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tc>
      </w:tr>
      <w:tr w:rsidR="00C56E9D" w:rsidRPr="00C56E9D" w14:paraId="25FCBFD7" w14:textId="77777777" w:rsidTr="00C56E9D">
        <w:trPr>
          <w:trHeight w:val="300"/>
        </w:trPr>
        <w:tc>
          <w:tcPr>
            <w:tcW w:w="4500" w:type="dxa"/>
            <w:tcBorders>
              <w:top w:val="single" w:sz="6" w:space="0" w:color="000000"/>
              <w:left w:val="single" w:sz="6" w:space="0" w:color="auto"/>
              <w:bottom w:val="single" w:sz="6" w:space="0" w:color="auto"/>
              <w:right w:val="single" w:sz="6" w:space="0" w:color="000000"/>
            </w:tcBorders>
            <w:shd w:val="clear" w:color="auto" w:fill="auto"/>
            <w:hideMark/>
          </w:tcPr>
          <w:p w14:paraId="423D5BCD"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tc>
        <w:tc>
          <w:tcPr>
            <w:tcW w:w="4500" w:type="dxa"/>
            <w:tcBorders>
              <w:top w:val="single" w:sz="6" w:space="0" w:color="000000"/>
              <w:left w:val="single" w:sz="6" w:space="0" w:color="000000"/>
              <w:bottom w:val="single" w:sz="6" w:space="0" w:color="auto"/>
              <w:right w:val="single" w:sz="6" w:space="0" w:color="auto"/>
            </w:tcBorders>
            <w:shd w:val="clear" w:color="auto" w:fill="auto"/>
            <w:hideMark/>
          </w:tcPr>
          <w:p w14:paraId="46F7A834"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tc>
      </w:tr>
    </w:tbl>
    <w:p w14:paraId="6C5852A0"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1366B4D2"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663396F5"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64331775"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1717D745"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08AA3DE6"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06154D24"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7A3D1479"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lastRenderedPageBreak/>
        <w:t> </w:t>
      </w:r>
    </w:p>
    <w:p w14:paraId="14476138"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11694D2E"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0FC29B28"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37C6FEE9"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682DFF04"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b/>
          <w:bCs/>
          <w:color w:val="000000"/>
          <w:sz w:val="22"/>
          <w:szCs w:val="22"/>
          <w:u w:val="single"/>
          <w:lang w:eastAsia="en-GB"/>
        </w:rPr>
        <w:t>School Overview: </w:t>
      </w:r>
      <w:r w:rsidRPr="00C56E9D">
        <w:rPr>
          <w:color w:val="000000"/>
          <w:sz w:val="22"/>
          <w:szCs w:val="22"/>
          <w:lang w:eastAsia="en-GB"/>
        </w:rPr>
        <w:t> </w:t>
      </w:r>
    </w:p>
    <w:p w14:paraId="479D3C81"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76270AF5"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52DC60FF"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6B820A8C"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76DB9CFC"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622260C3"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5BE7045C"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489F305D"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1E0F2BB1"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470BD8DA"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2C8AFBD6"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6AEC1602"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7E153FB0"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1039319C"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7D30EC15"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58DDED98"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54F0C5BF"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33DF0EF3"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0F4D3C99"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b/>
          <w:bCs/>
          <w:color w:val="000000"/>
          <w:sz w:val="22"/>
          <w:szCs w:val="22"/>
          <w:u w:val="single"/>
          <w:lang w:eastAsia="en-GB"/>
        </w:rPr>
        <w:t>Attendees Views : </w:t>
      </w:r>
      <w:r w:rsidRPr="00C56E9D">
        <w:rPr>
          <w:color w:val="000000"/>
          <w:sz w:val="22"/>
          <w:szCs w:val="22"/>
          <w:lang w:eastAsia="en-GB"/>
        </w:rPr>
        <w:t> </w:t>
      </w:r>
    </w:p>
    <w:p w14:paraId="211A7587"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0F1B7B83"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2C5DFE4C"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color w:val="000000"/>
          <w:sz w:val="22"/>
          <w:szCs w:val="22"/>
          <w:lang w:eastAsia="en-GB"/>
        </w:rPr>
        <w:t> </w:t>
      </w:r>
    </w:p>
    <w:p w14:paraId="2CF17BCF"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rFonts w:ascii="Calibri" w:hAnsi="Calibri" w:cs="Calibri"/>
          <w:color w:val="000000"/>
          <w:sz w:val="22"/>
          <w:szCs w:val="22"/>
          <w:lang w:eastAsia="en-GB"/>
        </w:rPr>
        <w:t> </w:t>
      </w:r>
    </w:p>
    <w:p w14:paraId="472771A4"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rFonts w:ascii="Calibri" w:hAnsi="Calibri" w:cs="Calibri"/>
          <w:color w:val="000000"/>
          <w:sz w:val="22"/>
          <w:szCs w:val="22"/>
          <w:lang w:eastAsia="en-GB"/>
        </w:rPr>
        <w:t> </w:t>
      </w:r>
    </w:p>
    <w:p w14:paraId="4F3F7852"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rFonts w:ascii="Calibri" w:hAnsi="Calibri" w:cs="Calibri"/>
          <w:color w:val="000000"/>
          <w:sz w:val="22"/>
          <w:szCs w:val="22"/>
          <w:lang w:eastAsia="en-GB"/>
        </w:rPr>
        <w:t> </w:t>
      </w:r>
    </w:p>
    <w:p w14:paraId="50F7B02A"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rFonts w:ascii="Calibri" w:hAnsi="Calibri" w:cs="Calibri"/>
          <w:color w:val="000000"/>
          <w:sz w:val="22"/>
          <w:szCs w:val="22"/>
          <w:lang w:eastAsia="en-GB"/>
        </w:rPr>
        <w:t> </w:t>
      </w:r>
    </w:p>
    <w:p w14:paraId="492E14F2" w14:textId="77777777" w:rsidR="00C56E9D" w:rsidRPr="00C56E9D" w:rsidRDefault="00C56E9D" w:rsidP="00C56E9D">
      <w:pPr>
        <w:widowControl/>
        <w:overflowPunct/>
        <w:autoSpaceDE/>
        <w:autoSpaceDN/>
        <w:adjustRightInd/>
        <w:rPr>
          <w:rFonts w:ascii="Segoe UI" w:hAnsi="Segoe UI" w:cs="Segoe UI"/>
          <w:sz w:val="18"/>
          <w:szCs w:val="18"/>
          <w:lang w:eastAsia="en-GB"/>
        </w:rPr>
      </w:pPr>
      <w:r w:rsidRPr="00C56E9D">
        <w:rPr>
          <w:rFonts w:ascii="Calibri" w:hAnsi="Calibri" w:cs="Calibri"/>
          <w:color w:val="000000"/>
          <w:sz w:val="22"/>
          <w:szCs w:val="22"/>
          <w:lang w:eastAsia="en-GB"/>
        </w:rPr>
        <w:t> </w:t>
      </w:r>
    </w:p>
    <w:p w14:paraId="07E67204"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rFonts w:ascii="Calibri" w:hAnsi="Calibri" w:cs="Calibri"/>
          <w:sz w:val="22"/>
          <w:szCs w:val="22"/>
          <w:lang w:eastAsia="en-GB"/>
        </w:rPr>
        <w:t> </w:t>
      </w:r>
    </w:p>
    <w:p w14:paraId="2EB0BEB9"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rFonts w:ascii="Calibri" w:hAnsi="Calibri" w:cs="Calibri"/>
          <w:sz w:val="22"/>
          <w:szCs w:val="22"/>
          <w:lang w:eastAsia="en-GB"/>
        </w:rPr>
        <w:t> </w:t>
      </w:r>
    </w:p>
    <w:p w14:paraId="4D918CAF"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rFonts w:ascii="Calibri" w:hAnsi="Calibri" w:cs="Calibri"/>
          <w:sz w:val="22"/>
          <w:szCs w:val="22"/>
          <w:lang w:eastAsia="en-GB"/>
        </w:rPr>
        <w:t> </w:t>
      </w:r>
    </w:p>
    <w:p w14:paraId="63CEE85E"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rFonts w:ascii="Calibri" w:hAnsi="Calibri" w:cs="Calibri"/>
          <w:sz w:val="22"/>
          <w:szCs w:val="22"/>
          <w:lang w:eastAsia="en-GB"/>
        </w:rPr>
        <w:t> </w:t>
      </w:r>
    </w:p>
    <w:p w14:paraId="13B55357"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rFonts w:ascii="Calibri" w:hAnsi="Calibri" w:cs="Calibri"/>
          <w:sz w:val="22"/>
          <w:szCs w:val="22"/>
          <w:lang w:eastAsia="en-GB"/>
        </w:rPr>
        <w:t> </w:t>
      </w:r>
    </w:p>
    <w:p w14:paraId="2E4AE761"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rFonts w:ascii="Calibri" w:hAnsi="Calibri" w:cs="Calibri"/>
          <w:sz w:val="22"/>
          <w:szCs w:val="22"/>
          <w:lang w:eastAsia="en-GB"/>
        </w:rPr>
        <w:t> </w:t>
      </w:r>
    </w:p>
    <w:p w14:paraId="0A9B459D"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rFonts w:ascii="Calibri" w:hAnsi="Calibri" w:cs="Calibri"/>
          <w:sz w:val="22"/>
          <w:szCs w:val="22"/>
          <w:lang w:eastAsia="en-GB"/>
        </w:rPr>
        <w:t> </w:t>
      </w:r>
    </w:p>
    <w:p w14:paraId="01CA558E"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rFonts w:ascii="Calibri" w:hAnsi="Calibri" w:cs="Calibri"/>
          <w:sz w:val="22"/>
          <w:szCs w:val="22"/>
          <w:lang w:eastAsia="en-GB"/>
        </w:rPr>
        <w:t> </w:t>
      </w:r>
    </w:p>
    <w:p w14:paraId="4A40E0EF"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rFonts w:ascii="Calibri" w:hAnsi="Calibri" w:cs="Calibri"/>
          <w:sz w:val="22"/>
          <w:szCs w:val="22"/>
          <w:lang w:eastAsia="en-GB"/>
        </w:rPr>
        <w:t> </w:t>
      </w:r>
    </w:p>
    <w:p w14:paraId="3601FB15"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rFonts w:ascii="Calibri" w:hAnsi="Calibri" w:cs="Calibri"/>
          <w:sz w:val="22"/>
          <w:szCs w:val="22"/>
          <w:lang w:eastAsia="en-GB"/>
        </w:rPr>
        <w:t> </w:t>
      </w:r>
    </w:p>
    <w:p w14:paraId="050A1F56"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rFonts w:ascii="Calibri" w:hAnsi="Calibri" w:cs="Calibri"/>
          <w:sz w:val="22"/>
          <w:szCs w:val="22"/>
          <w:lang w:eastAsia="en-GB"/>
        </w:rPr>
        <w:t> </w:t>
      </w:r>
    </w:p>
    <w:p w14:paraId="7060DD63"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rFonts w:ascii="Calibri" w:hAnsi="Calibri" w:cs="Calibri"/>
          <w:sz w:val="22"/>
          <w:szCs w:val="22"/>
          <w:lang w:eastAsia="en-GB"/>
        </w:rPr>
        <w:t> </w:t>
      </w:r>
    </w:p>
    <w:p w14:paraId="4F1A132E"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rFonts w:ascii="Calibri" w:hAnsi="Calibri" w:cs="Calibri"/>
          <w:sz w:val="22"/>
          <w:szCs w:val="22"/>
          <w:lang w:eastAsia="en-GB"/>
        </w:rPr>
        <w:t> </w:t>
      </w:r>
    </w:p>
    <w:p w14:paraId="365E9B10"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rFonts w:ascii="Calibri" w:hAnsi="Calibri" w:cs="Calibri"/>
          <w:sz w:val="22"/>
          <w:szCs w:val="22"/>
          <w:lang w:eastAsia="en-GB"/>
        </w:rPr>
        <w:t> </w:t>
      </w:r>
    </w:p>
    <w:p w14:paraId="666F7600"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rFonts w:ascii="Calibri" w:hAnsi="Calibri" w:cs="Calibri"/>
          <w:sz w:val="22"/>
          <w:szCs w:val="22"/>
          <w:lang w:eastAsia="en-GB"/>
        </w:rPr>
        <w:t> </w:t>
      </w:r>
    </w:p>
    <w:p w14:paraId="5D0EB8E3"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rFonts w:ascii="Calibri" w:hAnsi="Calibri" w:cs="Calibri"/>
          <w:sz w:val="22"/>
          <w:szCs w:val="22"/>
          <w:lang w:eastAsia="en-GB"/>
        </w:rPr>
        <w:t> </w:t>
      </w:r>
    </w:p>
    <w:p w14:paraId="18D7C2F8"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rFonts w:ascii="Calibri" w:hAnsi="Calibri" w:cs="Calibri"/>
          <w:sz w:val="22"/>
          <w:szCs w:val="22"/>
          <w:lang w:eastAsia="en-GB"/>
        </w:rPr>
        <w:t> </w:t>
      </w:r>
    </w:p>
    <w:p w14:paraId="285F6A27"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rFonts w:ascii="Calibri" w:hAnsi="Calibri" w:cs="Calibri"/>
          <w:sz w:val="22"/>
          <w:szCs w:val="22"/>
          <w:lang w:eastAsia="en-GB"/>
        </w:rPr>
        <w:t> </w:t>
      </w:r>
    </w:p>
    <w:p w14:paraId="6F782DA3"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rFonts w:ascii="Calibri" w:hAnsi="Calibri" w:cs="Calibri"/>
          <w:sz w:val="22"/>
          <w:szCs w:val="22"/>
          <w:lang w:eastAsia="en-GB"/>
        </w:rPr>
        <w:t> </w:t>
      </w:r>
    </w:p>
    <w:p w14:paraId="707BAD63"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rFonts w:ascii="Calibri" w:hAnsi="Calibri" w:cs="Calibri"/>
          <w:sz w:val="22"/>
          <w:szCs w:val="22"/>
          <w:lang w:eastAsia="en-GB"/>
        </w:rPr>
        <w:t> </w:t>
      </w:r>
    </w:p>
    <w:p w14:paraId="53B7B3D0"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rFonts w:ascii="Calibri" w:hAnsi="Calibri" w:cs="Calibri"/>
          <w:sz w:val="22"/>
          <w:szCs w:val="22"/>
          <w:lang w:eastAsia="en-GB"/>
        </w:rPr>
        <w:lastRenderedPageBreak/>
        <w:t> </w:t>
      </w:r>
    </w:p>
    <w:p w14:paraId="497A0E59"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rFonts w:ascii="Calibri" w:hAnsi="Calibri" w:cs="Calibri"/>
          <w:sz w:val="22"/>
          <w:szCs w:val="22"/>
          <w:lang w:eastAsia="en-GB"/>
        </w:rPr>
        <w:t> </w:t>
      </w:r>
    </w:p>
    <w:p w14:paraId="6A8559BA"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rFonts w:ascii="Calibri" w:hAnsi="Calibri" w:cs="Calibri"/>
          <w:sz w:val="22"/>
          <w:szCs w:val="22"/>
          <w:lang w:eastAsia="en-GB"/>
        </w:rPr>
        <w:t> </w:t>
      </w:r>
    </w:p>
    <w:p w14:paraId="18D015E8"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rFonts w:ascii="Calibri" w:hAnsi="Calibri" w:cs="Calibri"/>
          <w:sz w:val="22"/>
          <w:szCs w:val="22"/>
          <w:lang w:eastAsia="en-GB"/>
        </w:rPr>
        <w:t> </w:t>
      </w:r>
    </w:p>
    <w:p w14:paraId="01E516E3"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rFonts w:ascii="Calibri" w:hAnsi="Calibri" w:cs="Calibri"/>
          <w:sz w:val="22"/>
          <w:szCs w:val="22"/>
          <w:lang w:eastAsia="en-GB"/>
        </w:rPr>
        <w:t> </w:t>
      </w:r>
    </w:p>
    <w:p w14:paraId="4CABBF62"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noProof/>
          <w:lang w:eastAsia="en-GB"/>
        </w:rPr>
        <w:drawing>
          <wp:inline distT="0" distB="0" distL="0" distR="0" wp14:anchorId="795EC412" wp14:editId="4394DD73">
            <wp:extent cx="1511935" cy="591820"/>
            <wp:effectExtent l="0" t="0" r="0" b="0"/>
            <wp:docPr id="8" name="Picture 8" descr="C:\Users\Richardson.J\AppData\Local\Microsoft\Windows\INetCache\Content.MSO\E4C89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son.J\AppData\Local\Microsoft\Windows\INetCache\Content.MSO\E4C8919.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935" cy="591820"/>
                    </a:xfrm>
                    <a:prstGeom prst="rect">
                      <a:avLst/>
                    </a:prstGeom>
                    <a:noFill/>
                    <a:ln>
                      <a:noFill/>
                    </a:ln>
                  </pic:spPr>
                </pic:pic>
              </a:graphicData>
            </a:graphic>
          </wp:inline>
        </w:drawing>
      </w:r>
      <w:r w:rsidRPr="00C56E9D">
        <w:rPr>
          <w:color w:val="000000"/>
          <w:sz w:val="22"/>
          <w:szCs w:val="22"/>
          <w:lang w:eastAsia="en-GB"/>
        </w:rPr>
        <w:t> </w:t>
      </w:r>
    </w:p>
    <w:p w14:paraId="73D9DFED"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color w:val="000000"/>
          <w:sz w:val="22"/>
          <w:szCs w:val="22"/>
          <w:lang w:eastAsia="en-GB"/>
        </w:rPr>
        <w:t> </w:t>
      </w:r>
    </w:p>
    <w:p w14:paraId="08708954" w14:textId="77777777" w:rsidR="00C56E9D" w:rsidRPr="00C56E9D" w:rsidRDefault="00C56E9D" w:rsidP="00C56E9D">
      <w:pPr>
        <w:widowControl/>
        <w:overflowPunct/>
        <w:autoSpaceDE/>
        <w:autoSpaceDN/>
        <w:adjustRightInd/>
        <w:jc w:val="center"/>
        <w:rPr>
          <w:rFonts w:ascii="Segoe UI" w:hAnsi="Segoe UI" w:cs="Segoe UI"/>
          <w:sz w:val="18"/>
          <w:szCs w:val="18"/>
          <w:lang w:val="en-US" w:eastAsia="en-GB"/>
        </w:rPr>
      </w:pPr>
      <w:r w:rsidRPr="00C56E9D">
        <w:rPr>
          <w:b/>
          <w:bCs/>
          <w:color w:val="000000"/>
          <w:sz w:val="22"/>
          <w:szCs w:val="22"/>
          <w:u w:val="single"/>
          <w:lang w:eastAsia="en-GB"/>
        </w:rPr>
        <w:t>Attendance Contract</w:t>
      </w:r>
      <w:r w:rsidRPr="00C56E9D">
        <w:rPr>
          <w:color w:val="000000"/>
          <w:sz w:val="22"/>
          <w:szCs w:val="22"/>
          <w:lang w:val="en-US" w:eastAsia="en-GB"/>
        </w:rPr>
        <w:t> </w:t>
      </w:r>
    </w:p>
    <w:p w14:paraId="6051034D" w14:textId="77777777" w:rsidR="00C56E9D" w:rsidRPr="00C56E9D" w:rsidRDefault="00C56E9D" w:rsidP="00C56E9D">
      <w:pPr>
        <w:widowControl/>
        <w:overflowPunct/>
        <w:autoSpaceDE/>
        <w:autoSpaceDN/>
        <w:adjustRightInd/>
        <w:jc w:val="center"/>
        <w:rPr>
          <w:rFonts w:ascii="Segoe UI" w:hAnsi="Segoe UI" w:cs="Segoe UI"/>
          <w:sz w:val="18"/>
          <w:szCs w:val="18"/>
          <w:lang w:eastAsia="en-GB"/>
        </w:rPr>
      </w:pPr>
      <w:r w:rsidRPr="00C56E9D">
        <w:rPr>
          <w:color w:val="000000"/>
          <w:sz w:val="22"/>
          <w:szCs w:val="22"/>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C56E9D" w:rsidRPr="00C56E9D" w14:paraId="0A9AA71C" w14:textId="77777777" w:rsidTr="00C56E9D">
        <w:trPr>
          <w:trHeight w:val="300"/>
        </w:trPr>
        <w:tc>
          <w:tcPr>
            <w:tcW w:w="4500" w:type="dxa"/>
            <w:tcBorders>
              <w:top w:val="single" w:sz="6" w:space="0" w:color="auto"/>
              <w:left w:val="single" w:sz="6" w:space="0" w:color="auto"/>
              <w:bottom w:val="single" w:sz="6" w:space="0" w:color="000000"/>
              <w:right w:val="single" w:sz="6" w:space="0" w:color="000000"/>
            </w:tcBorders>
            <w:shd w:val="clear" w:color="auto" w:fill="auto"/>
            <w:hideMark/>
          </w:tcPr>
          <w:p w14:paraId="1EF88C1F"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b/>
                <w:bCs/>
                <w:sz w:val="22"/>
                <w:szCs w:val="22"/>
                <w:lang w:eastAsia="en-GB"/>
              </w:rPr>
              <w:t>School Agreed Actions </w:t>
            </w:r>
            <w:r w:rsidRPr="00C56E9D">
              <w:rPr>
                <w:sz w:val="22"/>
                <w:szCs w:val="22"/>
                <w:lang w:eastAsia="en-GB"/>
              </w:rPr>
              <w:t> </w:t>
            </w:r>
          </w:p>
          <w:p w14:paraId="4024515C"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tc>
        <w:tc>
          <w:tcPr>
            <w:tcW w:w="4500" w:type="dxa"/>
            <w:tcBorders>
              <w:top w:val="single" w:sz="6" w:space="0" w:color="auto"/>
              <w:left w:val="single" w:sz="6" w:space="0" w:color="000000"/>
              <w:bottom w:val="single" w:sz="6" w:space="0" w:color="000000"/>
              <w:right w:val="single" w:sz="6" w:space="0" w:color="auto"/>
            </w:tcBorders>
            <w:shd w:val="clear" w:color="auto" w:fill="auto"/>
            <w:hideMark/>
          </w:tcPr>
          <w:p w14:paraId="4C5216EE"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p w14:paraId="04468081"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p w14:paraId="1FBC98C0"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p w14:paraId="213CC6F5"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p w14:paraId="33A96A3D"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p w14:paraId="055D79B6"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p w14:paraId="6E12DC88"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p w14:paraId="64A34E0E"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p w14:paraId="67F66AA4"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p w14:paraId="73660392"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p w14:paraId="2BA3EAC1"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p w14:paraId="4A71CB8C"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tc>
      </w:tr>
      <w:tr w:rsidR="00C56E9D" w:rsidRPr="00C56E9D" w14:paraId="3485FD59" w14:textId="77777777" w:rsidTr="00C56E9D">
        <w:trPr>
          <w:trHeight w:val="300"/>
        </w:trPr>
        <w:tc>
          <w:tcPr>
            <w:tcW w:w="4500" w:type="dxa"/>
            <w:tcBorders>
              <w:top w:val="single" w:sz="6" w:space="0" w:color="000000"/>
              <w:left w:val="single" w:sz="6" w:space="0" w:color="auto"/>
              <w:bottom w:val="single" w:sz="6" w:space="0" w:color="000000"/>
              <w:right w:val="single" w:sz="6" w:space="0" w:color="000000"/>
            </w:tcBorders>
            <w:shd w:val="clear" w:color="auto" w:fill="auto"/>
            <w:hideMark/>
          </w:tcPr>
          <w:p w14:paraId="6A098A34"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b/>
                <w:bCs/>
                <w:sz w:val="22"/>
                <w:szCs w:val="22"/>
                <w:lang w:eastAsia="en-GB"/>
              </w:rPr>
              <w:t>Parent Agreed Actions</w:t>
            </w:r>
            <w:r w:rsidRPr="00C56E9D">
              <w:rPr>
                <w:sz w:val="22"/>
                <w:szCs w:val="22"/>
                <w:lang w:eastAsia="en-GB"/>
              </w:rPr>
              <w:t> </w:t>
            </w:r>
          </w:p>
          <w:p w14:paraId="0B07CD1A"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tc>
        <w:tc>
          <w:tcPr>
            <w:tcW w:w="4500" w:type="dxa"/>
            <w:tcBorders>
              <w:top w:val="single" w:sz="6" w:space="0" w:color="000000"/>
              <w:left w:val="single" w:sz="6" w:space="0" w:color="000000"/>
              <w:bottom w:val="single" w:sz="6" w:space="0" w:color="000000"/>
              <w:right w:val="single" w:sz="6" w:space="0" w:color="auto"/>
            </w:tcBorders>
            <w:shd w:val="clear" w:color="auto" w:fill="auto"/>
            <w:hideMark/>
          </w:tcPr>
          <w:p w14:paraId="45541A9D"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p w14:paraId="468DCD68"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p w14:paraId="490DD67D"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p w14:paraId="32EA4CBB"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p w14:paraId="618E7B2C"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p w14:paraId="32182DA3"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p w14:paraId="649B9A35"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p w14:paraId="4077D4D8"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p w14:paraId="502D4A65"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p w14:paraId="748BDC0E"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tc>
      </w:tr>
      <w:tr w:rsidR="00C56E9D" w:rsidRPr="00C56E9D" w14:paraId="3A7C1ED3" w14:textId="77777777" w:rsidTr="00C56E9D">
        <w:trPr>
          <w:trHeight w:val="300"/>
        </w:trPr>
        <w:tc>
          <w:tcPr>
            <w:tcW w:w="4500" w:type="dxa"/>
            <w:tcBorders>
              <w:top w:val="single" w:sz="6" w:space="0" w:color="000000"/>
              <w:left w:val="single" w:sz="6" w:space="0" w:color="auto"/>
              <w:bottom w:val="single" w:sz="6" w:space="0" w:color="000000"/>
              <w:right w:val="single" w:sz="6" w:space="0" w:color="000000"/>
            </w:tcBorders>
            <w:shd w:val="clear" w:color="auto" w:fill="auto"/>
            <w:hideMark/>
          </w:tcPr>
          <w:p w14:paraId="13550757"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b/>
                <w:bCs/>
                <w:sz w:val="22"/>
                <w:szCs w:val="22"/>
                <w:lang w:eastAsia="en-GB"/>
              </w:rPr>
              <w:t>Pupil Agreed Actions</w:t>
            </w:r>
            <w:r w:rsidRPr="00C56E9D">
              <w:rPr>
                <w:sz w:val="22"/>
                <w:szCs w:val="22"/>
                <w:lang w:eastAsia="en-GB"/>
              </w:rPr>
              <w:t> </w:t>
            </w:r>
          </w:p>
          <w:p w14:paraId="40075D70"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tc>
        <w:tc>
          <w:tcPr>
            <w:tcW w:w="4500" w:type="dxa"/>
            <w:tcBorders>
              <w:top w:val="single" w:sz="6" w:space="0" w:color="000000"/>
              <w:left w:val="single" w:sz="6" w:space="0" w:color="000000"/>
              <w:bottom w:val="single" w:sz="6" w:space="0" w:color="000000"/>
              <w:right w:val="single" w:sz="6" w:space="0" w:color="auto"/>
            </w:tcBorders>
            <w:shd w:val="clear" w:color="auto" w:fill="auto"/>
            <w:hideMark/>
          </w:tcPr>
          <w:p w14:paraId="75985A71"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p w14:paraId="70D28933"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p w14:paraId="57E655F3"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tc>
      </w:tr>
      <w:tr w:rsidR="00C56E9D" w:rsidRPr="00C56E9D" w14:paraId="0F99C76B" w14:textId="77777777" w:rsidTr="00C56E9D">
        <w:trPr>
          <w:trHeight w:val="300"/>
        </w:trPr>
        <w:tc>
          <w:tcPr>
            <w:tcW w:w="4500" w:type="dxa"/>
            <w:tcBorders>
              <w:top w:val="single" w:sz="6" w:space="0" w:color="000000"/>
              <w:left w:val="single" w:sz="6" w:space="0" w:color="auto"/>
              <w:bottom w:val="single" w:sz="6" w:space="0" w:color="000000"/>
              <w:right w:val="single" w:sz="6" w:space="0" w:color="000000"/>
            </w:tcBorders>
            <w:shd w:val="clear" w:color="auto" w:fill="auto"/>
            <w:hideMark/>
          </w:tcPr>
          <w:p w14:paraId="46B74C6F"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b/>
                <w:bCs/>
                <w:sz w:val="22"/>
                <w:szCs w:val="22"/>
                <w:lang w:eastAsia="en-GB"/>
              </w:rPr>
              <w:t>Agency Agreed Actions</w:t>
            </w:r>
            <w:r w:rsidRPr="00C56E9D">
              <w:rPr>
                <w:sz w:val="22"/>
                <w:szCs w:val="22"/>
                <w:lang w:eastAsia="en-GB"/>
              </w:rPr>
              <w:t> </w:t>
            </w:r>
          </w:p>
        </w:tc>
        <w:tc>
          <w:tcPr>
            <w:tcW w:w="4500" w:type="dxa"/>
            <w:tcBorders>
              <w:top w:val="single" w:sz="6" w:space="0" w:color="000000"/>
              <w:left w:val="single" w:sz="6" w:space="0" w:color="000000"/>
              <w:bottom w:val="single" w:sz="6" w:space="0" w:color="000000"/>
              <w:right w:val="single" w:sz="6" w:space="0" w:color="auto"/>
            </w:tcBorders>
            <w:shd w:val="clear" w:color="auto" w:fill="auto"/>
            <w:hideMark/>
          </w:tcPr>
          <w:p w14:paraId="00FC189E"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p w14:paraId="62491427"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p w14:paraId="28970333"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p w14:paraId="4462711A"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tc>
      </w:tr>
      <w:tr w:rsidR="00C56E9D" w:rsidRPr="00C56E9D" w14:paraId="416D938A" w14:textId="77777777" w:rsidTr="00C56E9D">
        <w:trPr>
          <w:trHeight w:val="300"/>
        </w:trPr>
        <w:tc>
          <w:tcPr>
            <w:tcW w:w="4500" w:type="dxa"/>
            <w:tcBorders>
              <w:top w:val="single" w:sz="6" w:space="0" w:color="000000"/>
              <w:left w:val="single" w:sz="6" w:space="0" w:color="auto"/>
              <w:bottom w:val="single" w:sz="6" w:space="0" w:color="000000"/>
              <w:right w:val="single" w:sz="6" w:space="0" w:color="000000"/>
            </w:tcBorders>
            <w:shd w:val="clear" w:color="auto" w:fill="auto"/>
            <w:hideMark/>
          </w:tcPr>
          <w:p w14:paraId="1984069A"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b/>
                <w:bCs/>
                <w:sz w:val="22"/>
                <w:szCs w:val="22"/>
                <w:lang w:eastAsia="en-GB"/>
              </w:rPr>
              <w:t>Pupils Targets and  </w:t>
            </w:r>
            <w:r w:rsidRPr="00C56E9D">
              <w:rPr>
                <w:sz w:val="22"/>
                <w:szCs w:val="22"/>
                <w:lang w:eastAsia="en-GB"/>
              </w:rPr>
              <w:t> </w:t>
            </w:r>
          </w:p>
          <w:p w14:paraId="78FDF44B"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b/>
                <w:bCs/>
                <w:sz w:val="22"/>
                <w:szCs w:val="22"/>
                <w:lang w:eastAsia="en-GB"/>
              </w:rPr>
              <w:t>Rewards</w:t>
            </w:r>
            <w:r w:rsidRPr="00C56E9D">
              <w:rPr>
                <w:sz w:val="22"/>
                <w:szCs w:val="22"/>
                <w:lang w:eastAsia="en-GB"/>
              </w:rPr>
              <w:t> </w:t>
            </w:r>
          </w:p>
        </w:tc>
        <w:tc>
          <w:tcPr>
            <w:tcW w:w="4500" w:type="dxa"/>
            <w:tcBorders>
              <w:top w:val="single" w:sz="6" w:space="0" w:color="000000"/>
              <w:left w:val="single" w:sz="6" w:space="0" w:color="000000"/>
              <w:bottom w:val="single" w:sz="6" w:space="0" w:color="000000"/>
              <w:right w:val="single" w:sz="6" w:space="0" w:color="auto"/>
            </w:tcBorders>
            <w:shd w:val="clear" w:color="auto" w:fill="auto"/>
            <w:hideMark/>
          </w:tcPr>
          <w:p w14:paraId="4191E3D9"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p w14:paraId="14DEC663"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tc>
      </w:tr>
      <w:tr w:rsidR="00C56E9D" w:rsidRPr="00C56E9D" w14:paraId="453D26D7" w14:textId="77777777" w:rsidTr="00C56E9D">
        <w:trPr>
          <w:trHeight w:val="300"/>
        </w:trPr>
        <w:tc>
          <w:tcPr>
            <w:tcW w:w="4500" w:type="dxa"/>
            <w:tcBorders>
              <w:top w:val="single" w:sz="6" w:space="0" w:color="000000"/>
              <w:left w:val="single" w:sz="6" w:space="0" w:color="auto"/>
              <w:bottom w:val="single" w:sz="6" w:space="0" w:color="000000"/>
              <w:right w:val="single" w:sz="6" w:space="0" w:color="000000"/>
            </w:tcBorders>
            <w:shd w:val="clear" w:color="auto" w:fill="auto"/>
            <w:hideMark/>
          </w:tcPr>
          <w:p w14:paraId="23C1EB3A"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b/>
                <w:bCs/>
                <w:sz w:val="22"/>
                <w:szCs w:val="22"/>
                <w:lang w:eastAsia="en-GB"/>
              </w:rPr>
              <w:t>Date of next review</w:t>
            </w:r>
            <w:r w:rsidRPr="00C56E9D">
              <w:rPr>
                <w:sz w:val="22"/>
                <w:szCs w:val="22"/>
                <w:lang w:eastAsia="en-GB"/>
              </w:rPr>
              <w:t> </w:t>
            </w:r>
          </w:p>
        </w:tc>
        <w:tc>
          <w:tcPr>
            <w:tcW w:w="4500" w:type="dxa"/>
            <w:tcBorders>
              <w:top w:val="single" w:sz="6" w:space="0" w:color="000000"/>
              <w:left w:val="single" w:sz="6" w:space="0" w:color="000000"/>
              <w:bottom w:val="single" w:sz="6" w:space="0" w:color="000000"/>
              <w:right w:val="single" w:sz="6" w:space="0" w:color="auto"/>
            </w:tcBorders>
            <w:shd w:val="clear" w:color="auto" w:fill="auto"/>
            <w:hideMark/>
          </w:tcPr>
          <w:p w14:paraId="6169DE98"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p w14:paraId="358D54D8"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p w14:paraId="09FCC454"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p w14:paraId="41048689"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p w14:paraId="65A9FC33"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tc>
      </w:tr>
      <w:tr w:rsidR="00C56E9D" w:rsidRPr="00C56E9D" w14:paraId="04D8A61F" w14:textId="77777777" w:rsidTr="00C56E9D">
        <w:trPr>
          <w:trHeight w:val="300"/>
        </w:trPr>
        <w:tc>
          <w:tcPr>
            <w:tcW w:w="4500" w:type="dxa"/>
            <w:tcBorders>
              <w:top w:val="single" w:sz="6" w:space="0" w:color="000000"/>
              <w:left w:val="single" w:sz="6" w:space="0" w:color="auto"/>
              <w:bottom w:val="single" w:sz="6" w:space="0" w:color="000000"/>
              <w:right w:val="single" w:sz="6" w:space="0" w:color="000000"/>
            </w:tcBorders>
            <w:shd w:val="clear" w:color="auto" w:fill="auto"/>
            <w:hideMark/>
          </w:tcPr>
          <w:p w14:paraId="5607D8AD"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b/>
                <w:bCs/>
                <w:sz w:val="22"/>
                <w:szCs w:val="22"/>
                <w:lang w:eastAsia="en-GB"/>
              </w:rPr>
              <w:t>Signed (School)</w:t>
            </w:r>
            <w:r w:rsidRPr="00C56E9D">
              <w:rPr>
                <w:sz w:val="22"/>
                <w:szCs w:val="22"/>
                <w:lang w:eastAsia="en-GB"/>
              </w:rPr>
              <w:t> </w:t>
            </w:r>
          </w:p>
        </w:tc>
        <w:tc>
          <w:tcPr>
            <w:tcW w:w="4500" w:type="dxa"/>
            <w:tcBorders>
              <w:top w:val="single" w:sz="6" w:space="0" w:color="000000"/>
              <w:left w:val="single" w:sz="6" w:space="0" w:color="000000"/>
              <w:bottom w:val="single" w:sz="6" w:space="0" w:color="000000"/>
              <w:right w:val="single" w:sz="6" w:space="0" w:color="auto"/>
            </w:tcBorders>
            <w:shd w:val="clear" w:color="auto" w:fill="auto"/>
            <w:hideMark/>
          </w:tcPr>
          <w:p w14:paraId="06104522" w14:textId="77777777" w:rsidR="00C56E9D" w:rsidRPr="00C56E9D" w:rsidRDefault="00C56E9D" w:rsidP="00C56E9D">
            <w:pPr>
              <w:widowControl/>
              <w:overflowPunct/>
              <w:autoSpaceDE/>
              <w:autoSpaceDN/>
              <w:adjustRightInd/>
              <w:ind w:left="720"/>
              <w:rPr>
                <w:rFonts w:ascii="Times New Roman" w:hAnsi="Times New Roman" w:cs="Times New Roman"/>
                <w:lang w:eastAsia="en-GB"/>
              </w:rPr>
            </w:pPr>
            <w:r w:rsidRPr="00C56E9D">
              <w:rPr>
                <w:sz w:val="22"/>
                <w:szCs w:val="22"/>
                <w:lang w:eastAsia="en-GB"/>
              </w:rPr>
              <w:t> </w:t>
            </w:r>
          </w:p>
          <w:p w14:paraId="3938EC7D" w14:textId="77777777" w:rsidR="00C56E9D" w:rsidRPr="00C56E9D" w:rsidRDefault="00C56E9D" w:rsidP="00C56E9D">
            <w:pPr>
              <w:widowControl/>
              <w:overflowPunct/>
              <w:autoSpaceDE/>
              <w:autoSpaceDN/>
              <w:adjustRightInd/>
              <w:ind w:left="720"/>
              <w:rPr>
                <w:rFonts w:ascii="Times New Roman" w:hAnsi="Times New Roman" w:cs="Times New Roman"/>
                <w:lang w:eastAsia="en-GB"/>
              </w:rPr>
            </w:pPr>
            <w:r w:rsidRPr="00C56E9D">
              <w:rPr>
                <w:sz w:val="22"/>
                <w:szCs w:val="22"/>
                <w:lang w:eastAsia="en-GB"/>
              </w:rPr>
              <w:t>N Ryan </w:t>
            </w:r>
          </w:p>
          <w:p w14:paraId="57D547A8" w14:textId="77777777" w:rsidR="00C56E9D" w:rsidRPr="00C56E9D" w:rsidRDefault="00C56E9D" w:rsidP="00C56E9D">
            <w:pPr>
              <w:widowControl/>
              <w:overflowPunct/>
              <w:autoSpaceDE/>
              <w:autoSpaceDN/>
              <w:adjustRightInd/>
              <w:ind w:left="720"/>
              <w:rPr>
                <w:rFonts w:ascii="Times New Roman" w:hAnsi="Times New Roman" w:cs="Times New Roman"/>
                <w:lang w:eastAsia="en-GB"/>
              </w:rPr>
            </w:pPr>
            <w:r w:rsidRPr="00C56E9D">
              <w:rPr>
                <w:sz w:val="22"/>
                <w:szCs w:val="22"/>
                <w:lang w:eastAsia="en-GB"/>
              </w:rPr>
              <w:t> </w:t>
            </w:r>
          </w:p>
          <w:p w14:paraId="2C2AE67A" w14:textId="77777777" w:rsidR="00C56E9D" w:rsidRPr="00C56E9D" w:rsidRDefault="00C56E9D" w:rsidP="00C56E9D">
            <w:pPr>
              <w:widowControl/>
              <w:overflowPunct/>
              <w:autoSpaceDE/>
              <w:autoSpaceDN/>
              <w:adjustRightInd/>
              <w:ind w:left="720"/>
              <w:rPr>
                <w:rFonts w:ascii="Times New Roman" w:hAnsi="Times New Roman" w:cs="Times New Roman"/>
                <w:lang w:eastAsia="en-GB"/>
              </w:rPr>
            </w:pPr>
            <w:r w:rsidRPr="00C56E9D">
              <w:rPr>
                <w:sz w:val="22"/>
                <w:szCs w:val="22"/>
                <w:lang w:eastAsia="en-GB"/>
              </w:rPr>
              <w:t> </w:t>
            </w:r>
          </w:p>
        </w:tc>
      </w:tr>
      <w:tr w:rsidR="00C56E9D" w:rsidRPr="00C56E9D" w14:paraId="3D8BE3BA" w14:textId="77777777" w:rsidTr="00C56E9D">
        <w:trPr>
          <w:trHeight w:val="300"/>
        </w:trPr>
        <w:tc>
          <w:tcPr>
            <w:tcW w:w="4500" w:type="dxa"/>
            <w:tcBorders>
              <w:top w:val="single" w:sz="6" w:space="0" w:color="000000"/>
              <w:left w:val="single" w:sz="6" w:space="0" w:color="auto"/>
              <w:bottom w:val="single" w:sz="6" w:space="0" w:color="auto"/>
              <w:right w:val="single" w:sz="6" w:space="0" w:color="000000"/>
            </w:tcBorders>
            <w:shd w:val="clear" w:color="auto" w:fill="auto"/>
            <w:hideMark/>
          </w:tcPr>
          <w:p w14:paraId="0669B7E6"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b/>
                <w:bCs/>
                <w:sz w:val="22"/>
                <w:szCs w:val="22"/>
                <w:lang w:eastAsia="en-GB"/>
              </w:rPr>
              <w:t>Signed (Parent)</w:t>
            </w:r>
            <w:r w:rsidRPr="00C56E9D">
              <w:rPr>
                <w:sz w:val="22"/>
                <w:szCs w:val="22"/>
                <w:lang w:eastAsia="en-GB"/>
              </w:rPr>
              <w:t> </w:t>
            </w:r>
          </w:p>
        </w:tc>
        <w:tc>
          <w:tcPr>
            <w:tcW w:w="4500" w:type="dxa"/>
            <w:tcBorders>
              <w:top w:val="single" w:sz="6" w:space="0" w:color="000000"/>
              <w:left w:val="single" w:sz="6" w:space="0" w:color="000000"/>
              <w:bottom w:val="single" w:sz="6" w:space="0" w:color="auto"/>
              <w:right w:val="single" w:sz="6" w:space="0" w:color="auto"/>
            </w:tcBorders>
            <w:shd w:val="clear" w:color="auto" w:fill="auto"/>
            <w:hideMark/>
          </w:tcPr>
          <w:p w14:paraId="20C0B4B8" w14:textId="77777777" w:rsidR="00C56E9D" w:rsidRPr="00C56E9D" w:rsidRDefault="00C56E9D" w:rsidP="00C56E9D">
            <w:pPr>
              <w:widowControl/>
              <w:overflowPunct/>
              <w:autoSpaceDE/>
              <w:autoSpaceDN/>
              <w:adjustRightInd/>
              <w:rPr>
                <w:rFonts w:ascii="Times New Roman" w:hAnsi="Times New Roman" w:cs="Times New Roman"/>
                <w:lang w:eastAsia="en-GB"/>
              </w:rPr>
            </w:pPr>
            <w:r w:rsidRPr="00C56E9D">
              <w:rPr>
                <w:sz w:val="22"/>
                <w:szCs w:val="22"/>
                <w:lang w:eastAsia="en-GB"/>
              </w:rPr>
              <w:t> </w:t>
            </w:r>
          </w:p>
          <w:p w14:paraId="1BE1B93C" w14:textId="77777777" w:rsidR="00C56E9D" w:rsidRPr="00C56E9D" w:rsidRDefault="00C56E9D" w:rsidP="00C56E9D">
            <w:pPr>
              <w:widowControl/>
              <w:overflowPunct/>
              <w:autoSpaceDE/>
              <w:autoSpaceDN/>
              <w:adjustRightInd/>
              <w:ind w:left="720"/>
              <w:rPr>
                <w:rFonts w:ascii="Times New Roman" w:hAnsi="Times New Roman" w:cs="Times New Roman"/>
                <w:lang w:eastAsia="en-GB"/>
              </w:rPr>
            </w:pPr>
            <w:r w:rsidRPr="00C56E9D">
              <w:rPr>
                <w:sz w:val="22"/>
                <w:szCs w:val="22"/>
                <w:lang w:eastAsia="en-GB"/>
              </w:rPr>
              <w:t> </w:t>
            </w:r>
          </w:p>
        </w:tc>
      </w:tr>
    </w:tbl>
    <w:p w14:paraId="22325A09" w14:textId="66A8F003" w:rsidR="00C56E9D" w:rsidRDefault="00C56E9D">
      <w:bookmarkStart w:id="0" w:name="_GoBack"/>
      <w:bookmarkEnd w:id="0"/>
      <w:r>
        <w:lastRenderedPageBreak/>
        <w:t>Appendix 8: Roles and Responsibilities</w:t>
      </w:r>
    </w:p>
    <w:p w14:paraId="18F9BC67" w14:textId="43A78179" w:rsidR="00C56E9D" w:rsidRDefault="00C56E9D"/>
    <w:p w14:paraId="0C1EDBB9" w14:textId="22546EB3" w:rsidR="00C56E9D" w:rsidRPr="00D15A36" w:rsidRDefault="004E640D">
      <w:pPr>
        <w:rPr>
          <w:b/>
          <w:u w:val="single"/>
        </w:rPr>
      </w:pPr>
      <w:r w:rsidRPr="00D15A36">
        <w:rPr>
          <w:b/>
          <w:u w:val="single"/>
        </w:rPr>
        <w:t>Class Teachers/Tutors</w:t>
      </w:r>
    </w:p>
    <w:p w14:paraId="1C2791C9" w14:textId="06E12CB6" w:rsidR="004E640D" w:rsidRDefault="004E640D">
      <w:pPr>
        <w:rPr>
          <w:b/>
        </w:rPr>
      </w:pPr>
    </w:p>
    <w:p w14:paraId="046FFD05" w14:textId="50344369" w:rsidR="004E640D" w:rsidRDefault="004E640D">
      <w:r>
        <w:t xml:space="preserve">Class teachers are responsible for recording pupils’ attendance on a daily basis (each session), and submitting this information to the </w:t>
      </w:r>
      <w:r w:rsidR="002057ED">
        <w:t>EWO.</w:t>
      </w:r>
      <w:r>
        <w:t xml:space="preserve"> </w:t>
      </w:r>
    </w:p>
    <w:p w14:paraId="5B30B601" w14:textId="77777777" w:rsidR="004E640D" w:rsidRDefault="004E640D"/>
    <w:p w14:paraId="077D0927" w14:textId="01EBCD1B" w:rsidR="004E640D" w:rsidRDefault="004E640D">
      <w:r>
        <w:t>Where attendance concerns are raised class teachers will ‘check-in’ with the pupil to explore reasons for absence and offer support.</w:t>
      </w:r>
    </w:p>
    <w:p w14:paraId="4E2828A0" w14:textId="5FAC4D64" w:rsidR="004E640D" w:rsidRDefault="004E640D"/>
    <w:p w14:paraId="7021ECC3" w14:textId="000AE635" w:rsidR="004E640D" w:rsidRDefault="004E640D">
      <w:r>
        <w:t>To discuss and share a pupils attendance as part of the EHCP annual review meeting and a parent evenings termly.  To then share any concerns, identified support needed</w:t>
      </w:r>
      <w:r w:rsidR="002057ED">
        <w:t>,</w:t>
      </w:r>
      <w:r>
        <w:t xml:space="preserve"> with the school EWO.</w:t>
      </w:r>
    </w:p>
    <w:p w14:paraId="6AAB9620" w14:textId="5C3944F5" w:rsidR="004E640D" w:rsidRDefault="004E640D"/>
    <w:p w14:paraId="1C174B4A" w14:textId="02B9D471" w:rsidR="004E640D" w:rsidRPr="00D15A36" w:rsidRDefault="004479A0">
      <w:pPr>
        <w:rPr>
          <w:b/>
          <w:u w:val="single"/>
        </w:rPr>
      </w:pPr>
      <w:r w:rsidRPr="00D15A36">
        <w:rPr>
          <w:b/>
          <w:u w:val="single"/>
        </w:rPr>
        <w:t>Family Support Officer</w:t>
      </w:r>
    </w:p>
    <w:p w14:paraId="2E1797B1" w14:textId="5A233453" w:rsidR="004479A0" w:rsidRDefault="004479A0"/>
    <w:p w14:paraId="139B2886" w14:textId="3E665B54" w:rsidR="004479A0" w:rsidRDefault="004479A0">
      <w:r>
        <w:t xml:space="preserve">To offer early intervention support to prevent persistent absenteeism.  </w:t>
      </w:r>
    </w:p>
    <w:p w14:paraId="77CA6D38" w14:textId="2BCCF707" w:rsidR="004479A0" w:rsidRDefault="004479A0"/>
    <w:p w14:paraId="712DA0C8" w14:textId="4E95C128" w:rsidR="004479A0" w:rsidRDefault="004479A0">
      <w:r>
        <w:t>To offer support through home visits and organised coffee mornings.</w:t>
      </w:r>
    </w:p>
    <w:p w14:paraId="621FF704" w14:textId="325B22FE" w:rsidR="00D15A36" w:rsidRDefault="00D15A36"/>
    <w:p w14:paraId="6D5A3C3E" w14:textId="54F98C39" w:rsidR="00D15A36" w:rsidRDefault="00D15A36">
      <w:r>
        <w:t>To work with the EWO to best support our families on matters relating to attendance.</w:t>
      </w:r>
    </w:p>
    <w:p w14:paraId="1612F24C" w14:textId="6FE60966" w:rsidR="004479A0" w:rsidRDefault="004479A0"/>
    <w:p w14:paraId="67038C4F" w14:textId="6F7B9426" w:rsidR="004479A0" w:rsidRPr="00D15A36" w:rsidRDefault="004479A0">
      <w:pPr>
        <w:rPr>
          <w:b/>
          <w:u w:val="single"/>
        </w:rPr>
      </w:pPr>
      <w:r w:rsidRPr="00D15A36">
        <w:rPr>
          <w:b/>
          <w:u w:val="single"/>
        </w:rPr>
        <w:t>Education Welfare Officer</w:t>
      </w:r>
    </w:p>
    <w:p w14:paraId="72EF757B" w14:textId="677ADD4D" w:rsidR="004479A0" w:rsidRDefault="004479A0"/>
    <w:p w14:paraId="1E41C86B" w14:textId="77777777" w:rsidR="00D15A36" w:rsidRDefault="00D15A36" w:rsidP="00D15A36">
      <w:pPr>
        <w:pStyle w:val="paragraph"/>
        <w:spacing w:before="0" w:beforeAutospacing="0" w:after="0" w:afterAutospacing="0"/>
        <w:jc w:val="both"/>
        <w:textAlignment w:val="baseline"/>
        <w:rPr>
          <w:rFonts w:ascii="Arial" w:hAnsi="Arial" w:cs="Arial"/>
        </w:rPr>
      </w:pPr>
      <w:r>
        <w:rPr>
          <w:rStyle w:val="normaltextrun"/>
          <w:rFonts w:ascii="Arial" w:hAnsi="Arial" w:cs="Arial"/>
          <w:lang w:val="en-US"/>
        </w:rPr>
        <w:t>Responsible for the following responsibilities and reporting any issues or concerns immediately to SLT for action:</w:t>
      </w:r>
      <w:r>
        <w:rPr>
          <w:rStyle w:val="eop"/>
          <w:rFonts w:ascii="Arial" w:hAnsi="Arial" w:cs="Arial"/>
        </w:rPr>
        <w:t> </w:t>
      </w:r>
    </w:p>
    <w:p w14:paraId="5CB27E58" w14:textId="77777777" w:rsidR="00D15A36" w:rsidRDefault="00D15A36" w:rsidP="00D15A36">
      <w:pPr>
        <w:pStyle w:val="paragraph"/>
        <w:numPr>
          <w:ilvl w:val="0"/>
          <w:numId w:val="12"/>
        </w:numPr>
        <w:spacing w:before="0" w:beforeAutospacing="0" w:after="0" w:afterAutospacing="0"/>
        <w:ind w:left="360" w:firstLine="0"/>
        <w:jc w:val="both"/>
        <w:textAlignment w:val="baseline"/>
        <w:rPr>
          <w:rFonts w:ascii="Arial" w:hAnsi="Arial" w:cs="Arial"/>
        </w:rPr>
      </w:pPr>
      <w:r>
        <w:rPr>
          <w:rStyle w:val="normaltextrun"/>
          <w:rFonts w:ascii="Arial" w:hAnsi="Arial" w:cs="Arial"/>
          <w:lang w:val="en-US"/>
        </w:rPr>
        <w:t>Check the answerphone for messages</w:t>
      </w:r>
      <w:r>
        <w:rPr>
          <w:rStyle w:val="eop"/>
          <w:rFonts w:ascii="Arial" w:hAnsi="Arial" w:cs="Arial"/>
        </w:rPr>
        <w:t> </w:t>
      </w:r>
    </w:p>
    <w:p w14:paraId="46A5EF21" w14:textId="77777777" w:rsidR="00D15A36" w:rsidRDefault="00D15A36" w:rsidP="00D15A36">
      <w:pPr>
        <w:pStyle w:val="paragraph"/>
        <w:numPr>
          <w:ilvl w:val="0"/>
          <w:numId w:val="13"/>
        </w:numPr>
        <w:spacing w:before="0" w:beforeAutospacing="0" w:after="0" w:afterAutospacing="0"/>
        <w:ind w:left="360" w:firstLine="0"/>
        <w:jc w:val="both"/>
        <w:textAlignment w:val="baseline"/>
        <w:rPr>
          <w:rFonts w:ascii="Arial" w:hAnsi="Arial" w:cs="Arial"/>
        </w:rPr>
      </w:pPr>
      <w:r>
        <w:rPr>
          <w:rStyle w:val="normaltextrun"/>
          <w:rFonts w:ascii="Arial" w:hAnsi="Arial" w:cs="Arial"/>
          <w:lang w:val="en-US"/>
        </w:rPr>
        <w:t>Check the electronic SIMS registers twice daily and print for evacuation purposes</w:t>
      </w:r>
      <w:r>
        <w:rPr>
          <w:rStyle w:val="eop"/>
          <w:rFonts w:ascii="Arial" w:hAnsi="Arial" w:cs="Arial"/>
        </w:rPr>
        <w:t> </w:t>
      </w:r>
    </w:p>
    <w:p w14:paraId="66D393D0" w14:textId="77777777" w:rsidR="00D15A36" w:rsidRDefault="00D15A36" w:rsidP="00D15A36">
      <w:pPr>
        <w:pStyle w:val="paragraph"/>
        <w:numPr>
          <w:ilvl w:val="0"/>
          <w:numId w:val="14"/>
        </w:numPr>
        <w:spacing w:before="0" w:beforeAutospacing="0" w:after="0" w:afterAutospacing="0"/>
        <w:ind w:left="360" w:firstLine="0"/>
        <w:jc w:val="both"/>
        <w:textAlignment w:val="baseline"/>
        <w:rPr>
          <w:rFonts w:ascii="Arial" w:hAnsi="Arial" w:cs="Arial"/>
        </w:rPr>
      </w:pPr>
      <w:r>
        <w:rPr>
          <w:rStyle w:val="normaltextrun"/>
          <w:rFonts w:ascii="Arial" w:hAnsi="Arial" w:cs="Arial"/>
          <w:lang w:val="en-US"/>
        </w:rPr>
        <w:t>Monitors the attendance of all pupils and instigates procedures to deal with poor attendance and punctuality</w:t>
      </w:r>
      <w:r>
        <w:rPr>
          <w:rStyle w:val="eop"/>
          <w:rFonts w:ascii="Arial" w:hAnsi="Arial" w:cs="Arial"/>
        </w:rPr>
        <w:t> </w:t>
      </w:r>
    </w:p>
    <w:p w14:paraId="5DDA6FB2" w14:textId="77777777" w:rsidR="00D15A36" w:rsidRDefault="00D15A36" w:rsidP="00D15A36">
      <w:pPr>
        <w:pStyle w:val="paragraph"/>
        <w:numPr>
          <w:ilvl w:val="0"/>
          <w:numId w:val="15"/>
        </w:numPr>
        <w:spacing w:before="0" w:beforeAutospacing="0" w:after="0" w:afterAutospacing="0"/>
        <w:ind w:left="360" w:firstLine="0"/>
        <w:jc w:val="both"/>
        <w:textAlignment w:val="baseline"/>
        <w:rPr>
          <w:rFonts w:ascii="Arial" w:hAnsi="Arial" w:cs="Arial"/>
        </w:rPr>
      </w:pPr>
      <w:r>
        <w:rPr>
          <w:rStyle w:val="normaltextrun"/>
          <w:rFonts w:ascii="Arial" w:hAnsi="Arial" w:cs="Arial"/>
          <w:lang w:val="en-US"/>
        </w:rPr>
        <w:t>Will liaise regularly with the Lead Practitioner for Pastoral Progress (LP for PP)</w:t>
      </w:r>
      <w:r>
        <w:rPr>
          <w:rStyle w:val="eop"/>
          <w:rFonts w:ascii="Arial" w:hAnsi="Arial" w:cs="Arial"/>
        </w:rPr>
        <w:t> </w:t>
      </w:r>
    </w:p>
    <w:p w14:paraId="1FFBF767" w14:textId="77777777" w:rsidR="00D15A36" w:rsidRDefault="00D15A36" w:rsidP="00D15A36">
      <w:pPr>
        <w:pStyle w:val="paragraph"/>
        <w:numPr>
          <w:ilvl w:val="0"/>
          <w:numId w:val="16"/>
        </w:numPr>
        <w:spacing w:before="0" w:beforeAutospacing="0" w:after="0" w:afterAutospacing="0"/>
        <w:ind w:left="360" w:firstLine="0"/>
        <w:jc w:val="both"/>
        <w:textAlignment w:val="baseline"/>
        <w:rPr>
          <w:rFonts w:ascii="Arial" w:hAnsi="Arial" w:cs="Arial"/>
        </w:rPr>
      </w:pPr>
      <w:r>
        <w:rPr>
          <w:rStyle w:val="normaltextrun"/>
          <w:rFonts w:ascii="Arial" w:hAnsi="Arial" w:cs="Arial"/>
          <w:lang w:val="en-US"/>
        </w:rPr>
        <w:t>Monitor absence and check return dates</w:t>
      </w:r>
      <w:r>
        <w:rPr>
          <w:rStyle w:val="eop"/>
          <w:rFonts w:ascii="Arial" w:hAnsi="Arial" w:cs="Arial"/>
        </w:rPr>
        <w:t> </w:t>
      </w:r>
    </w:p>
    <w:p w14:paraId="204EE7F0" w14:textId="77777777" w:rsidR="00D15A36" w:rsidRDefault="00D15A36" w:rsidP="00D15A36">
      <w:pPr>
        <w:pStyle w:val="paragraph"/>
        <w:numPr>
          <w:ilvl w:val="0"/>
          <w:numId w:val="17"/>
        </w:numPr>
        <w:spacing w:before="0" w:beforeAutospacing="0" w:after="0" w:afterAutospacing="0"/>
        <w:ind w:left="360" w:firstLine="0"/>
        <w:jc w:val="both"/>
        <w:textAlignment w:val="baseline"/>
        <w:rPr>
          <w:rFonts w:ascii="Arial" w:hAnsi="Arial" w:cs="Arial"/>
        </w:rPr>
      </w:pPr>
      <w:r>
        <w:rPr>
          <w:rStyle w:val="normaltextrun"/>
          <w:rFonts w:ascii="Arial" w:hAnsi="Arial" w:cs="Arial"/>
          <w:lang w:val="en-US"/>
        </w:rPr>
        <w:t>Check the circumstances of any absence by first day calling, school absence text message, school email system</w:t>
      </w:r>
      <w:r>
        <w:rPr>
          <w:rStyle w:val="eop"/>
          <w:rFonts w:ascii="Arial" w:hAnsi="Arial" w:cs="Arial"/>
        </w:rPr>
        <w:t> </w:t>
      </w:r>
    </w:p>
    <w:p w14:paraId="0E249A89" w14:textId="77777777" w:rsidR="00D15A36" w:rsidRDefault="00D15A36" w:rsidP="00D15A36">
      <w:pPr>
        <w:pStyle w:val="paragraph"/>
        <w:numPr>
          <w:ilvl w:val="0"/>
          <w:numId w:val="18"/>
        </w:numPr>
        <w:spacing w:before="0" w:beforeAutospacing="0" w:after="0" w:afterAutospacing="0"/>
        <w:ind w:left="360" w:firstLine="0"/>
        <w:jc w:val="both"/>
        <w:textAlignment w:val="baseline"/>
        <w:rPr>
          <w:rFonts w:ascii="Arial" w:hAnsi="Arial" w:cs="Arial"/>
        </w:rPr>
      </w:pPr>
      <w:r>
        <w:rPr>
          <w:rStyle w:val="normaltextrun"/>
          <w:rFonts w:ascii="Arial" w:hAnsi="Arial" w:cs="Arial"/>
          <w:lang w:val="en-US"/>
        </w:rPr>
        <w:t>Record absence on Behaviour Watch </w:t>
      </w:r>
      <w:r>
        <w:rPr>
          <w:rStyle w:val="eop"/>
          <w:rFonts w:ascii="Arial" w:hAnsi="Arial" w:cs="Arial"/>
        </w:rPr>
        <w:t> </w:t>
      </w:r>
    </w:p>
    <w:p w14:paraId="2D494406" w14:textId="77777777" w:rsidR="00D15A36" w:rsidRDefault="00D15A36" w:rsidP="00D15A36">
      <w:pPr>
        <w:pStyle w:val="paragraph"/>
        <w:numPr>
          <w:ilvl w:val="0"/>
          <w:numId w:val="19"/>
        </w:numPr>
        <w:spacing w:before="0" w:beforeAutospacing="0" w:after="0" w:afterAutospacing="0"/>
        <w:ind w:firstLine="0"/>
        <w:jc w:val="both"/>
        <w:textAlignment w:val="baseline"/>
        <w:rPr>
          <w:rFonts w:ascii="Arial" w:hAnsi="Arial" w:cs="Arial"/>
        </w:rPr>
      </w:pPr>
      <w:r>
        <w:rPr>
          <w:rStyle w:val="normaltextrun"/>
          <w:rFonts w:ascii="Arial" w:hAnsi="Arial" w:cs="Arial"/>
          <w:lang w:val="en-US"/>
        </w:rPr>
        <w:t>Record pupil absence, whether reason is obtained or not</w:t>
      </w:r>
      <w:r>
        <w:rPr>
          <w:rStyle w:val="eop"/>
          <w:rFonts w:ascii="Arial" w:hAnsi="Arial" w:cs="Arial"/>
        </w:rPr>
        <w:t> </w:t>
      </w:r>
    </w:p>
    <w:p w14:paraId="6EC3743E" w14:textId="77777777" w:rsidR="00D15A36" w:rsidRDefault="00D15A36" w:rsidP="00D15A36">
      <w:pPr>
        <w:pStyle w:val="paragraph"/>
        <w:numPr>
          <w:ilvl w:val="0"/>
          <w:numId w:val="20"/>
        </w:numPr>
        <w:spacing w:before="0" w:beforeAutospacing="0" w:after="0" w:afterAutospacing="0"/>
        <w:ind w:firstLine="0"/>
        <w:jc w:val="both"/>
        <w:textAlignment w:val="baseline"/>
        <w:rPr>
          <w:rFonts w:ascii="Arial" w:hAnsi="Arial" w:cs="Arial"/>
        </w:rPr>
      </w:pPr>
      <w:r>
        <w:rPr>
          <w:rStyle w:val="normaltextrun"/>
          <w:rFonts w:ascii="Arial" w:hAnsi="Arial" w:cs="Arial"/>
          <w:lang w:val="en-US"/>
        </w:rPr>
        <w:t>Update pupil absence with reason if it is provided after registration is taken</w:t>
      </w:r>
      <w:r>
        <w:rPr>
          <w:rStyle w:val="eop"/>
          <w:rFonts w:ascii="Arial" w:hAnsi="Arial" w:cs="Arial"/>
        </w:rPr>
        <w:t> </w:t>
      </w:r>
    </w:p>
    <w:p w14:paraId="5B4F5519" w14:textId="77777777" w:rsidR="00D15A36" w:rsidRDefault="00D15A36" w:rsidP="00D15A36">
      <w:pPr>
        <w:pStyle w:val="paragraph"/>
        <w:numPr>
          <w:ilvl w:val="0"/>
          <w:numId w:val="21"/>
        </w:numPr>
        <w:spacing w:before="0" w:beforeAutospacing="0" w:after="0" w:afterAutospacing="0"/>
        <w:ind w:firstLine="0"/>
        <w:jc w:val="both"/>
        <w:textAlignment w:val="baseline"/>
        <w:rPr>
          <w:rFonts w:ascii="Arial" w:hAnsi="Arial" w:cs="Arial"/>
        </w:rPr>
      </w:pPr>
      <w:r>
        <w:rPr>
          <w:rStyle w:val="normaltextrun"/>
          <w:rFonts w:ascii="Arial" w:hAnsi="Arial" w:cs="Arial"/>
          <w:lang w:val="en-US"/>
        </w:rPr>
        <w:t>Ensure all relevant members of school staff are notified with the absence report</w:t>
      </w:r>
      <w:r>
        <w:rPr>
          <w:rStyle w:val="eop"/>
          <w:rFonts w:ascii="Arial" w:hAnsi="Arial" w:cs="Arial"/>
        </w:rPr>
        <w:t> </w:t>
      </w:r>
    </w:p>
    <w:p w14:paraId="0D80938D" w14:textId="77777777" w:rsidR="00D15A36" w:rsidRDefault="00D15A36" w:rsidP="00D15A36">
      <w:pPr>
        <w:pStyle w:val="paragraph"/>
        <w:numPr>
          <w:ilvl w:val="0"/>
          <w:numId w:val="22"/>
        </w:numPr>
        <w:spacing w:before="0" w:beforeAutospacing="0" w:after="0" w:afterAutospacing="0"/>
        <w:ind w:firstLine="0"/>
        <w:jc w:val="both"/>
        <w:textAlignment w:val="baseline"/>
        <w:rPr>
          <w:rFonts w:ascii="Arial" w:hAnsi="Arial" w:cs="Arial"/>
        </w:rPr>
      </w:pPr>
      <w:r>
        <w:rPr>
          <w:rStyle w:val="normaltextrun"/>
          <w:rFonts w:ascii="Arial" w:hAnsi="Arial" w:cs="Arial"/>
          <w:lang w:val="en-US"/>
        </w:rPr>
        <w:t>Update pupil absence if further actions are taken due to concerns e.g home visit made</w:t>
      </w:r>
      <w:r>
        <w:rPr>
          <w:rStyle w:val="eop"/>
          <w:rFonts w:ascii="Arial" w:hAnsi="Arial" w:cs="Arial"/>
        </w:rPr>
        <w:t> </w:t>
      </w:r>
    </w:p>
    <w:p w14:paraId="18A9382E" w14:textId="77777777" w:rsidR="00D15A36" w:rsidRDefault="00D15A36" w:rsidP="00D15A36">
      <w:pPr>
        <w:pStyle w:val="paragraph"/>
        <w:numPr>
          <w:ilvl w:val="0"/>
          <w:numId w:val="23"/>
        </w:numPr>
        <w:spacing w:before="0" w:beforeAutospacing="0" w:after="0" w:afterAutospacing="0"/>
        <w:ind w:firstLine="0"/>
        <w:jc w:val="both"/>
        <w:textAlignment w:val="baseline"/>
        <w:rPr>
          <w:rFonts w:ascii="Arial" w:hAnsi="Arial" w:cs="Arial"/>
        </w:rPr>
      </w:pPr>
      <w:r>
        <w:rPr>
          <w:rStyle w:val="normaltextrun"/>
          <w:rFonts w:ascii="Arial" w:hAnsi="Arial" w:cs="Arial"/>
          <w:lang w:val="en-US"/>
        </w:rPr>
        <w:t xml:space="preserve">Input absence using specific codes adhering to DfE guidance </w:t>
      </w:r>
      <w:r>
        <w:rPr>
          <w:rStyle w:val="normaltextrun"/>
          <w:rFonts w:ascii="Arial" w:hAnsi="Arial" w:cs="Arial"/>
          <w:b/>
          <w:bCs/>
          <w:color w:val="0070C0"/>
          <w:u w:val="single"/>
          <w:lang w:val="en-US"/>
        </w:rPr>
        <w:t>Working together to improve school attendance</w:t>
      </w:r>
      <w:r>
        <w:rPr>
          <w:rStyle w:val="tabchar"/>
          <w:rFonts w:ascii="Calibri" w:hAnsi="Calibri" w:cs="Calibri"/>
          <w:color w:val="0070C0"/>
        </w:rPr>
        <w:t xml:space="preserve"> </w:t>
      </w:r>
      <w:r>
        <w:rPr>
          <w:rStyle w:val="eop"/>
          <w:rFonts w:ascii="Arial" w:hAnsi="Arial" w:cs="Arial"/>
          <w:color w:val="0070C0"/>
        </w:rPr>
        <w:t> </w:t>
      </w:r>
    </w:p>
    <w:p w14:paraId="2EDCF9C7" w14:textId="77777777" w:rsidR="00D15A36" w:rsidRDefault="00D15A36" w:rsidP="00D15A36">
      <w:pPr>
        <w:pStyle w:val="paragraph"/>
        <w:numPr>
          <w:ilvl w:val="0"/>
          <w:numId w:val="24"/>
        </w:numPr>
        <w:spacing w:before="0" w:beforeAutospacing="0" w:after="0" w:afterAutospacing="0"/>
        <w:ind w:firstLine="0"/>
        <w:jc w:val="both"/>
        <w:textAlignment w:val="baseline"/>
        <w:rPr>
          <w:rFonts w:ascii="Arial" w:hAnsi="Arial" w:cs="Arial"/>
        </w:rPr>
      </w:pPr>
      <w:r>
        <w:rPr>
          <w:rStyle w:val="normaltextrun"/>
          <w:rFonts w:ascii="Arial" w:hAnsi="Arial" w:cs="Arial"/>
          <w:lang w:val="en-US"/>
        </w:rPr>
        <w:t>Liaise with SLT/Safeguarding as necessary</w:t>
      </w:r>
      <w:r>
        <w:rPr>
          <w:rStyle w:val="eop"/>
          <w:rFonts w:ascii="Arial" w:hAnsi="Arial" w:cs="Arial"/>
        </w:rPr>
        <w:t> </w:t>
      </w:r>
    </w:p>
    <w:p w14:paraId="6E67228E" w14:textId="77777777" w:rsidR="00D15A36" w:rsidRDefault="00D15A36" w:rsidP="00D15A36">
      <w:pPr>
        <w:pStyle w:val="paragraph"/>
        <w:numPr>
          <w:ilvl w:val="0"/>
          <w:numId w:val="25"/>
        </w:numPr>
        <w:spacing w:before="0" w:beforeAutospacing="0" w:after="0" w:afterAutospacing="0"/>
        <w:ind w:firstLine="0"/>
        <w:jc w:val="both"/>
        <w:textAlignment w:val="baseline"/>
        <w:rPr>
          <w:rFonts w:ascii="Arial" w:hAnsi="Arial" w:cs="Arial"/>
        </w:rPr>
      </w:pPr>
      <w:r>
        <w:rPr>
          <w:rStyle w:val="normaltextrun"/>
          <w:rFonts w:ascii="Arial" w:hAnsi="Arial" w:cs="Arial"/>
          <w:lang w:val="en-US"/>
        </w:rPr>
        <w:t>Update guidance for staff regarding completion of registers</w:t>
      </w:r>
      <w:r>
        <w:rPr>
          <w:rStyle w:val="eop"/>
          <w:rFonts w:ascii="Arial" w:hAnsi="Arial" w:cs="Arial"/>
        </w:rPr>
        <w:t> </w:t>
      </w:r>
    </w:p>
    <w:p w14:paraId="05A58492" w14:textId="77777777" w:rsidR="00D15A36" w:rsidRDefault="00D15A36" w:rsidP="00D15A36">
      <w:pPr>
        <w:pStyle w:val="paragraph"/>
        <w:numPr>
          <w:ilvl w:val="0"/>
          <w:numId w:val="26"/>
        </w:numPr>
        <w:spacing w:before="0" w:beforeAutospacing="0" w:after="0" w:afterAutospacing="0"/>
        <w:ind w:firstLine="0"/>
        <w:jc w:val="both"/>
        <w:textAlignment w:val="baseline"/>
        <w:rPr>
          <w:rFonts w:ascii="Arial" w:hAnsi="Arial" w:cs="Arial"/>
        </w:rPr>
      </w:pPr>
      <w:r>
        <w:rPr>
          <w:rStyle w:val="normaltextrun"/>
          <w:rFonts w:ascii="Arial" w:hAnsi="Arial" w:cs="Arial"/>
          <w:lang w:val="en-US"/>
        </w:rPr>
        <w:t>Report students below 50% attendance to the LA, when requested through their monitoring systems</w:t>
      </w:r>
      <w:r>
        <w:rPr>
          <w:rStyle w:val="eop"/>
          <w:rFonts w:ascii="Arial" w:hAnsi="Arial" w:cs="Arial"/>
        </w:rPr>
        <w:t> </w:t>
      </w:r>
    </w:p>
    <w:p w14:paraId="39DB8691" w14:textId="77777777" w:rsidR="00D15A36" w:rsidRDefault="00D15A36" w:rsidP="00D15A36">
      <w:pPr>
        <w:pStyle w:val="paragraph"/>
        <w:numPr>
          <w:ilvl w:val="0"/>
          <w:numId w:val="27"/>
        </w:numPr>
        <w:spacing w:before="0" w:beforeAutospacing="0" w:after="0" w:afterAutospacing="0"/>
        <w:ind w:firstLine="0"/>
        <w:jc w:val="both"/>
        <w:textAlignment w:val="baseline"/>
        <w:rPr>
          <w:rFonts w:ascii="Arial" w:hAnsi="Arial" w:cs="Arial"/>
        </w:rPr>
      </w:pPr>
      <w:r>
        <w:rPr>
          <w:rStyle w:val="normaltextrun"/>
          <w:rFonts w:ascii="Arial" w:hAnsi="Arial" w:cs="Arial"/>
          <w:lang w:val="en-US"/>
        </w:rPr>
        <w:lastRenderedPageBreak/>
        <w:t>Inform SLT/LP for PP/DSL immediately of the non-attendance of targeted pupils</w:t>
      </w:r>
      <w:r>
        <w:rPr>
          <w:rStyle w:val="eop"/>
          <w:rFonts w:ascii="Arial" w:hAnsi="Arial" w:cs="Arial"/>
        </w:rPr>
        <w:t> </w:t>
      </w:r>
    </w:p>
    <w:p w14:paraId="35C644FD" w14:textId="12516F5C" w:rsidR="00D15A36" w:rsidRDefault="00D15A36" w:rsidP="00D15A36">
      <w:pPr>
        <w:pStyle w:val="paragraph"/>
        <w:numPr>
          <w:ilvl w:val="0"/>
          <w:numId w:val="28"/>
        </w:numPr>
        <w:spacing w:before="0" w:beforeAutospacing="0" w:after="0" w:afterAutospacing="0"/>
        <w:ind w:firstLine="0"/>
        <w:jc w:val="both"/>
        <w:textAlignment w:val="baseline"/>
        <w:rPr>
          <w:rStyle w:val="eop"/>
          <w:rFonts w:ascii="Arial" w:hAnsi="Arial" w:cs="Arial"/>
        </w:rPr>
      </w:pPr>
      <w:r>
        <w:rPr>
          <w:rStyle w:val="normaltextrun"/>
          <w:rFonts w:ascii="Arial" w:hAnsi="Arial" w:cs="Arial"/>
          <w:lang w:val="en-US"/>
        </w:rPr>
        <w:t>Inform SLT/LP for PP/DSL if any pupils are absent for more than 5 days</w:t>
      </w:r>
      <w:r>
        <w:rPr>
          <w:rStyle w:val="eop"/>
          <w:rFonts w:ascii="Arial" w:hAnsi="Arial" w:cs="Arial"/>
        </w:rPr>
        <w:t> </w:t>
      </w:r>
    </w:p>
    <w:p w14:paraId="5929E0E8" w14:textId="7FD3E13C" w:rsidR="00D15A36" w:rsidRDefault="00D15A36" w:rsidP="00D15A36">
      <w:pPr>
        <w:pStyle w:val="paragraph"/>
        <w:spacing w:before="0" w:beforeAutospacing="0" w:after="0" w:afterAutospacing="0"/>
        <w:jc w:val="both"/>
        <w:textAlignment w:val="baseline"/>
        <w:rPr>
          <w:rStyle w:val="eop"/>
          <w:rFonts w:ascii="Arial" w:hAnsi="Arial" w:cs="Arial"/>
        </w:rPr>
      </w:pPr>
      <w:r>
        <w:rPr>
          <w:rStyle w:val="eop"/>
          <w:rFonts w:ascii="Arial" w:hAnsi="Arial" w:cs="Arial"/>
        </w:rPr>
        <w:t>Conducting welfare home visits and work with the family support officer to ensure support and intervention is given.</w:t>
      </w:r>
    </w:p>
    <w:p w14:paraId="7E74B23B" w14:textId="5DE66FF4" w:rsidR="00D15A36" w:rsidRDefault="00D15A36" w:rsidP="00D15A36">
      <w:pPr>
        <w:pStyle w:val="paragraph"/>
        <w:spacing w:before="0" w:beforeAutospacing="0" w:after="0" w:afterAutospacing="0"/>
        <w:jc w:val="both"/>
        <w:textAlignment w:val="baseline"/>
        <w:rPr>
          <w:rStyle w:val="eop"/>
          <w:rFonts w:ascii="Arial" w:hAnsi="Arial" w:cs="Arial"/>
        </w:rPr>
      </w:pPr>
    </w:p>
    <w:p w14:paraId="6C61BA7B" w14:textId="673D158F" w:rsidR="00D15A36" w:rsidRDefault="00D15A36" w:rsidP="00D15A36">
      <w:pPr>
        <w:pStyle w:val="paragraph"/>
        <w:spacing w:before="0" w:beforeAutospacing="0" w:after="0" w:afterAutospacing="0"/>
        <w:jc w:val="both"/>
        <w:textAlignment w:val="baseline"/>
        <w:rPr>
          <w:rStyle w:val="eop"/>
          <w:rFonts w:ascii="Arial" w:hAnsi="Arial" w:cs="Arial"/>
        </w:rPr>
      </w:pPr>
      <w:r>
        <w:rPr>
          <w:rStyle w:val="eop"/>
          <w:rFonts w:ascii="Arial" w:hAnsi="Arial" w:cs="Arial"/>
        </w:rPr>
        <w:t>To stay up to date with changes in legislation and local policies around attendance.</w:t>
      </w:r>
    </w:p>
    <w:p w14:paraId="2D70FAC6" w14:textId="62514004" w:rsidR="00D15A36" w:rsidRDefault="00D15A36" w:rsidP="00D15A36">
      <w:pPr>
        <w:pStyle w:val="paragraph"/>
        <w:spacing w:before="0" w:beforeAutospacing="0" w:after="0" w:afterAutospacing="0"/>
        <w:jc w:val="both"/>
        <w:textAlignment w:val="baseline"/>
        <w:rPr>
          <w:rStyle w:val="eop"/>
          <w:rFonts w:ascii="Arial" w:hAnsi="Arial" w:cs="Arial"/>
        </w:rPr>
      </w:pPr>
    </w:p>
    <w:p w14:paraId="6211BB3C" w14:textId="048542DF" w:rsidR="00D15A36" w:rsidRDefault="00D15A36" w:rsidP="00D15A36">
      <w:pPr>
        <w:pStyle w:val="paragraph"/>
        <w:spacing w:before="0" w:beforeAutospacing="0" w:after="0" w:afterAutospacing="0"/>
        <w:jc w:val="both"/>
        <w:textAlignment w:val="baseline"/>
        <w:rPr>
          <w:rStyle w:val="eop"/>
          <w:rFonts w:ascii="Arial" w:hAnsi="Arial" w:cs="Arial"/>
        </w:rPr>
      </w:pPr>
      <w:r>
        <w:rPr>
          <w:rStyle w:val="eop"/>
          <w:rFonts w:ascii="Arial" w:hAnsi="Arial" w:cs="Arial"/>
        </w:rPr>
        <w:t>To liaise with the local authorities education welfare officer to create a picture of attendance across the city and to gain support for targeted pupils.</w:t>
      </w:r>
    </w:p>
    <w:p w14:paraId="07632887" w14:textId="02166969" w:rsidR="00D15A36" w:rsidRDefault="00D15A36" w:rsidP="00D15A36">
      <w:pPr>
        <w:pStyle w:val="paragraph"/>
        <w:spacing w:before="0" w:beforeAutospacing="0" w:after="0" w:afterAutospacing="0"/>
        <w:jc w:val="both"/>
        <w:textAlignment w:val="baseline"/>
        <w:rPr>
          <w:rStyle w:val="eop"/>
          <w:rFonts w:ascii="Arial" w:hAnsi="Arial" w:cs="Arial"/>
        </w:rPr>
      </w:pPr>
    </w:p>
    <w:p w14:paraId="30D6949F" w14:textId="340B869F" w:rsidR="00D15A36" w:rsidRPr="00D15A36" w:rsidRDefault="00D15A36" w:rsidP="00D15A36">
      <w:pPr>
        <w:pStyle w:val="paragraph"/>
        <w:spacing w:before="0" w:beforeAutospacing="0" w:after="0" w:afterAutospacing="0"/>
        <w:jc w:val="both"/>
        <w:textAlignment w:val="baseline"/>
        <w:rPr>
          <w:rStyle w:val="eop"/>
          <w:rFonts w:ascii="Arial" w:hAnsi="Arial" w:cs="Arial"/>
          <w:b/>
          <w:u w:val="single"/>
        </w:rPr>
      </w:pPr>
      <w:r w:rsidRPr="00D15A36">
        <w:rPr>
          <w:rStyle w:val="eop"/>
          <w:rFonts w:ascii="Arial" w:hAnsi="Arial" w:cs="Arial"/>
          <w:b/>
          <w:u w:val="single"/>
        </w:rPr>
        <w:t>Lead Practitioner for Pastoral Progress</w:t>
      </w:r>
    </w:p>
    <w:p w14:paraId="39383E61" w14:textId="3DBDE70E" w:rsidR="00D15A36" w:rsidRDefault="00D15A36" w:rsidP="00D15A36">
      <w:pPr>
        <w:pStyle w:val="paragraph"/>
        <w:spacing w:before="0" w:beforeAutospacing="0" w:after="0" w:afterAutospacing="0"/>
        <w:jc w:val="both"/>
        <w:textAlignment w:val="baseline"/>
        <w:rPr>
          <w:rStyle w:val="eop"/>
          <w:rFonts w:ascii="Arial" w:hAnsi="Arial" w:cs="Arial"/>
          <w:b/>
        </w:rPr>
      </w:pPr>
    </w:p>
    <w:p w14:paraId="14EA729C" w14:textId="60251A5C" w:rsidR="00D15A36" w:rsidRDefault="00D15A36" w:rsidP="00D15A36">
      <w:r w:rsidRPr="00D15A36">
        <w:t>Monitors the attendance of all pupils and instigates procedures to deal with poor attendance and punctuality.</w:t>
      </w:r>
    </w:p>
    <w:p w14:paraId="0A7114AA" w14:textId="77777777" w:rsidR="00D15A36" w:rsidRPr="00D15A36" w:rsidRDefault="00D15A36" w:rsidP="00D15A36"/>
    <w:p w14:paraId="013B7CE1" w14:textId="2F327E0C" w:rsidR="00D15A36" w:rsidRDefault="00D15A36" w:rsidP="00D15A36">
      <w:r w:rsidRPr="00D15A36">
        <w:t>Will liaise regularly with the Education Welfare Officer (EWO).</w:t>
      </w:r>
    </w:p>
    <w:p w14:paraId="030DE473" w14:textId="4701C0DB" w:rsidR="00D15A36" w:rsidRPr="00D15A36" w:rsidRDefault="00D15A36" w:rsidP="00D15A36"/>
    <w:p w14:paraId="43599E92" w14:textId="29506A6D" w:rsidR="00D15A36" w:rsidRDefault="00D15A36" w:rsidP="00D15A36">
      <w:r w:rsidRPr="00D15A36">
        <w:t xml:space="preserve">Monitors whole school diversity groups and manages strategies to improve and maintain expected attendance levels. </w:t>
      </w:r>
    </w:p>
    <w:p w14:paraId="0D0FB26A" w14:textId="2E3C45AE" w:rsidR="00D15A36" w:rsidRDefault="00D15A36" w:rsidP="00D15A36"/>
    <w:p w14:paraId="5949EE64" w14:textId="401E3947" w:rsidR="00D15A36" w:rsidRDefault="00D15A36" w:rsidP="00D15A36">
      <w:r>
        <w:t>Reports to SLT and Governing Body on attendance.</w:t>
      </w:r>
    </w:p>
    <w:p w14:paraId="62883D7F" w14:textId="1FAC0FC6" w:rsidR="00D15A36" w:rsidRDefault="00D15A36" w:rsidP="00D15A36"/>
    <w:p w14:paraId="26E5E238" w14:textId="291A8EF7" w:rsidR="00D15A36" w:rsidRDefault="00D15A36" w:rsidP="00D15A36">
      <w:r>
        <w:t>Makes strategic decisions on improving attendance of individuals and groups of pupils.</w:t>
      </w:r>
    </w:p>
    <w:p w14:paraId="7AEB57C5" w14:textId="319309B1" w:rsidR="00D15A36" w:rsidRDefault="00D15A36" w:rsidP="00D15A36"/>
    <w:p w14:paraId="70E79F25" w14:textId="2047B703" w:rsidR="00D15A36" w:rsidRDefault="00D15A36" w:rsidP="00D15A36">
      <w:r>
        <w:t>Ensure the Attendance Policy is upto date and in line with DfE guidance.</w:t>
      </w:r>
    </w:p>
    <w:p w14:paraId="7A44B8DD" w14:textId="39750121" w:rsidR="00D15A36" w:rsidRPr="00D15A36" w:rsidRDefault="00D15A36" w:rsidP="00D15A36">
      <w:pPr>
        <w:rPr>
          <w:b/>
          <w:u w:val="single"/>
        </w:rPr>
      </w:pPr>
    </w:p>
    <w:p w14:paraId="58B918CB" w14:textId="709B86D9" w:rsidR="00D15A36" w:rsidRDefault="00D15A36" w:rsidP="00D15A36">
      <w:pPr>
        <w:rPr>
          <w:b/>
          <w:u w:val="single"/>
        </w:rPr>
      </w:pPr>
      <w:r w:rsidRPr="00D15A36">
        <w:rPr>
          <w:b/>
          <w:u w:val="single"/>
        </w:rPr>
        <w:t>Head</w:t>
      </w:r>
      <w:r w:rsidR="00680570">
        <w:rPr>
          <w:b/>
          <w:u w:val="single"/>
        </w:rPr>
        <w:t xml:space="preserve"> </w:t>
      </w:r>
      <w:r w:rsidRPr="00D15A36">
        <w:rPr>
          <w:b/>
          <w:u w:val="single"/>
        </w:rPr>
        <w:t>teacher</w:t>
      </w:r>
    </w:p>
    <w:p w14:paraId="60AE61AB" w14:textId="1CE5BBC2" w:rsidR="00D15A36" w:rsidRDefault="00D15A36" w:rsidP="00D15A36">
      <w:pPr>
        <w:rPr>
          <w:b/>
          <w:u w:val="single"/>
        </w:rPr>
      </w:pPr>
    </w:p>
    <w:p w14:paraId="69A1D832" w14:textId="2A6E3D17" w:rsidR="00680570" w:rsidRDefault="00680570" w:rsidP="00680570">
      <w:r w:rsidRPr="00680570">
        <w:t>The Head</w:t>
      </w:r>
      <w:r>
        <w:t xml:space="preserve"> </w:t>
      </w:r>
      <w:r w:rsidRPr="00680570">
        <w:t xml:space="preserve">teacher is responsible for the implementation of the policy and relevant procedures, reporting on a termly basis to the Governing Body. </w:t>
      </w:r>
    </w:p>
    <w:p w14:paraId="50437B36" w14:textId="77777777" w:rsidR="00680570" w:rsidRPr="00680570" w:rsidRDefault="00680570" w:rsidP="00680570"/>
    <w:p w14:paraId="00EFD939" w14:textId="661B6588" w:rsidR="00680570" w:rsidRDefault="00680570" w:rsidP="00680570">
      <w:r w:rsidRPr="00680570">
        <w:t>The Head</w:t>
      </w:r>
      <w:r>
        <w:t xml:space="preserve"> </w:t>
      </w:r>
      <w:r w:rsidRPr="00680570">
        <w:t xml:space="preserve">teacher will make the final decision on whether an absence is to be authorised or not, </w:t>
      </w:r>
      <w:r>
        <w:t xml:space="preserve">and whether fixed penalty notices will be issued </w:t>
      </w:r>
      <w:r w:rsidRPr="00680570">
        <w:t>based on individual circumstances.</w:t>
      </w:r>
      <w:r>
        <w:t xml:space="preserve"> </w:t>
      </w:r>
    </w:p>
    <w:p w14:paraId="0D21C76A" w14:textId="63EBED45" w:rsidR="00680570" w:rsidRDefault="00680570" w:rsidP="00680570"/>
    <w:p w14:paraId="6CFA6002" w14:textId="2810A915" w:rsidR="00680570" w:rsidRPr="00680570" w:rsidRDefault="00680570" w:rsidP="00680570"/>
    <w:p w14:paraId="3460C4C3" w14:textId="77777777" w:rsidR="00D15A36" w:rsidRPr="00D15A36" w:rsidRDefault="00D15A36" w:rsidP="00D15A36">
      <w:pPr>
        <w:rPr>
          <w:b/>
          <w:u w:val="single"/>
        </w:rPr>
      </w:pPr>
    </w:p>
    <w:p w14:paraId="3955D96E" w14:textId="77777777" w:rsidR="00D15A36" w:rsidRPr="00D15A36" w:rsidRDefault="00D15A36" w:rsidP="00D15A36">
      <w:pPr>
        <w:pStyle w:val="paragraph"/>
        <w:spacing w:before="0" w:beforeAutospacing="0" w:after="0" w:afterAutospacing="0"/>
        <w:jc w:val="both"/>
        <w:textAlignment w:val="baseline"/>
        <w:rPr>
          <w:rFonts w:ascii="Arial" w:hAnsi="Arial" w:cs="Arial"/>
          <w:b/>
        </w:rPr>
      </w:pPr>
    </w:p>
    <w:p w14:paraId="6F88C948" w14:textId="54210D82" w:rsidR="004479A0" w:rsidRPr="004479A0" w:rsidRDefault="004479A0"/>
    <w:p w14:paraId="2EDC0F15" w14:textId="77777777" w:rsidR="004479A0" w:rsidRPr="004E640D" w:rsidRDefault="004479A0">
      <w:pPr>
        <w:rPr>
          <w:b/>
        </w:rPr>
      </w:pPr>
    </w:p>
    <w:sectPr w:rsidR="004479A0" w:rsidRPr="004E64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ssoonPrimaryInfant">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0B975"/>
    <w:multiLevelType w:val="hybridMultilevel"/>
    <w:tmpl w:val="7A9E6480"/>
    <w:lvl w:ilvl="0" w:tplc="F232E964">
      <w:start w:val="1"/>
      <w:numFmt w:val="bullet"/>
      <w:lvlText w:val=""/>
      <w:lvlJc w:val="left"/>
      <w:pPr>
        <w:ind w:left="720" w:hanging="360"/>
      </w:pPr>
      <w:rPr>
        <w:rFonts w:ascii="Symbol" w:hAnsi="Symbol" w:hint="default"/>
      </w:rPr>
    </w:lvl>
    <w:lvl w:ilvl="1" w:tplc="5E7AC36E">
      <w:start w:val="1"/>
      <w:numFmt w:val="bullet"/>
      <w:lvlText w:val="o"/>
      <w:lvlJc w:val="left"/>
      <w:pPr>
        <w:ind w:left="1440" w:hanging="360"/>
      </w:pPr>
      <w:rPr>
        <w:rFonts w:ascii="Courier New" w:hAnsi="Courier New" w:hint="default"/>
      </w:rPr>
    </w:lvl>
    <w:lvl w:ilvl="2" w:tplc="CB12266A">
      <w:start w:val="1"/>
      <w:numFmt w:val="bullet"/>
      <w:lvlText w:val=""/>
      <w:lvlJc w:val="left"/>
      <w:pPr>
        <w:ind w:left="2160" w:hanging="360"/>
      </w:pPr>
      <w:rPr>
        <w:rFonts w:ascii="Wingdings" w:hAnsi="Wingdings" w:hint="default"/>
      </w:rPr>
    </w:lvl>
    <w:lvl w:ilvl="3" w:tplc="09405424">
      <w:start w:val="1"/>
      <w:numFmt w:val="bullet"/>
      <w:lvlText w:val=""/>
      <w:lvlJc w:val="left"/>
      <w:pPr>
        <w:ind w:left="2880" w:hanging="360"/>
      </w:pPr>
      <w:rPr>
        <w:rFonts w:ascii="Symbol" w:hAnsi="Symbol" w:hint="default"/>
      </w:rPr>
    </w:lvl>
    <w:lvl w:ilvl="4" w:tplc="414A22AC">
      <w:start w:val="1"/>
      <w:numFmt w:val="bullet"/>
      <w:lvlText w:val="o"/>
      <w:lvlJc w:val="left"/>
      <w:pPr>
        <w:ind w:left="3600" w:hanging="360"/>
      </w:pPr>
      <w:rPr>
        <w:rFonts w:ascii="Courier New" w:hAnsi="Courier New" w:hint="default"/>
      </w:rPr>
    </w:lvl>
    <w:lvl w:ilvl="5" w:tplc="916E9612">
      <w:start w:val="1"/>
      <w:numFmt w:val="bullet"/>
      <w:lvlText w:val=""/>
      <w:lvlJc w:val="left"/>
      <w:pPr>
        <w:ind w:left="4320" w:hanging="360"/>
      </w:pPr>
      <w:rPr>
        <w:rFonts w:ascii="Wingdings" w:hAnsi="Wingdings" w:hint="default"/>
      </w:rPr>
    </w:lvl>
    <w:lvl w:ilvl="6" w:tplc="B778FE20">
      <w:start w:val="1"/>
      <w:numFmt w:val="bullet"/>
      <w:lvlText w:val=""/>
      <w:lvlJc w:val="left"/>
      <w:pPr>
        <w:ind w:left="5040" w:hanging="360"/>
      </w:pPr>
      <w:rPr>
        <w:rFonts w:ascii="Symbol" w:hAnsi="Symbol" w:hint="default"/>
      </w:rPr>
    </w:lvl>
    <w:lvl w:ilvl="7" w:tplc="A844C668">
      <w:start w:val="1"/>
      <w:numFmt w:val="bullet"/>
      <w:lvlText w:val="o"/>
      <w:lvlJc w:val="left"/>
      <w:pPr>
        <w:ind w:left="5760" w:hanging="360"/>
      </w:pPr>
      <w:rPr>
        <w:rFonts w:ascii="Courier New" w:hAnsi="Courier New" w:hint="default"/>
      </w:rPr>
    </w:lvl>
    <w:lvl w:ilvl="8" w:tplc="FE62C416">
      <w:start w:val="1"/>
      <w:numFmt w:val="bullet"/>
      <w:lvlText w:val=""/>
      <w:lvlJc w:val="left"/>
      <w:pPr>
        <w:ind w:left="6480" w:hanging="360"/>
      </w:pPr>
      <w:rPr>
        <w:rFonts w:ascii="Wingdings" w:hAnsi="Wingdings" w:hint="default"/>
      </w:rPr>
    </w:lvl>
  </w:abstractNum>
  <w:abstractNum w:abstractNumId="1" w15:restartNumberingAfterBreak="0">
    <w:nsid w:val="025D4E76"/>
    <w:multiLevelType w:val="multilevel"/>
    <w:tmpl w:val="B88A32C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F00BD4"/>
    <w:multiLevelType w:val="multilevel"/>
    <w:tmpl w:val="D17C3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E16A0E"/>
    <w:multiLevelType w:val="multilevel"/>
    <w:tmpl w:val="E00A58E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9D02EF"/>
    <w:multiLevelType w:val="hybridMultilevel"/>
    <w:tmpl w:val="8462336A"/>
    <w:lvl w:ilvl="0" w:tplc="BE68406A">
      <w:start w:val="1"/>
      <w:numFmt w:val="bullet"/>
      <w:lvlText w:val=""/>
      <w:lvlJc w:val="left"/>
      <w:pPr>
        <w:ind w:left="720" w:hanging="360"/>
      </w:pPr>
      <w:rPr>
        <w:rFonts w:ascii="Symbol" w:hAnsi="Symbol" w:hint="default"/>
      </w:rPr>
    </w:lvl>
    <w:lvl w:ilvl="1" w:tplc="7F2E9CD0">
      <w:start w:val="1"/>
      <w:numFmt w:val="bullet"/>
      <w:lvlText w:val="o"/>
      <w:lvlJc w:val="left"/>
      <w:pPr>
        <w:ind w:left="1440" w:hanging="360"/>
      </w:pPr>
      <w:rPr>
        <w:rFonts w:ascii="Courier New" w:hAnsi="Courier New" w:hint="default"/>
      </w:rPr>
    </w:lvl>
    <w:lvl w:ilvl="2" w:tplc="6C8CB9B2">
      <w:start w:val="1"/>
      <w:numFmt w:val="bullet"/>
      <w:lvlText w:val=""/>
      <w:lvlJc w:val="left"/>
      <w:pPr>
        <w:ind w:left="2160" w:hanging="360"/>
      </w:pPr>
      <w:rPr>
        <w:rFonts w:ascii="Wingdings" w:hAnsi="Wingdings" w:hint="default"/>
      </w:rPr>
    </w:lvl>
    <w:lvl w:ilvl="3" w:tplc="84F891F8">
      <w:start w:val="1"/>
      <w:numFmt w:val="bullet"/>
      <w:lvlText w:val=""/>
      <w:lvlJc w:val="left"/>
      <w:pPr>
        <w:ind w:left="2880" w:hanging="360"/>
      </w:pPr>
      <w:rPr>
        <w:rFonts w:ascii="Symbol" w:hAnsi="Symbol" w:hint="default"/>
      </w:rPr>
    </w:lvl>
    <w:lvl w:ilvl="4" w:tplc="478C4728">
      <w:start w:val="1"/>
      <w:numFmt w:val="bullet"/>
      <w:lvlText w:val="o"/>
      <w:lvlJc w:val="left"/>
      <w:pPr>
        <w:ind w:left="3600" w:hanging="360"/>
      </w:pPr>
      <w:rPr>
        <w:rFonts w:ascii="Courier New" w:hAnsi="Courier New" w:hint="default"/>
      </w:rPr>
    </w:lvl>
    <w:lvl w:ilvl="5" w:tplc="36467C02">
      <w:start w:val="1"/>
      <w:numFmt w:val="bullet"/>
      <w:lvlText w:val=""/>
      <w:lvlJc w:val="left"/>
      <w:pPr>
        <w:ind w:left="4320" w:hanging="360"/>
      </w:pPr>
      <w:rPr>
        <w:rFonts w:ascii="Wingdings" w:hAnsi="Wingdings" w:hint="default"/>
      </w:rPr>
    </w:lvl>
    <w:lvl w:ilvl="6" w:tplc="DF124768">
      <w:start w:val="1"/>
      <w:numFmt w:val="bullet"/>
      <w:lvlText w:val=""/>
      <w:lvlJc w:val="left"/>
      <w:pPr>
        <w:ind w:left="5040" w:hanging="360"/>
      </w:pPr>
      <w:rPr>
        <w:rFonts w:ascii="Symbol" w:hAnsi="Symbol" w:hint="default"/>
      </w:rPr>
    </w:lvl>
    <w:lvl w:ilvl="7" w:tplc="C4F466F2">
      <w:start w:val="1"/>
      <w:numFmt w:val="bullet"/>
      <w:lvlText w:val="o"/>
      <w:lvlJc w:val="left"/>
      <w:pPr>
        <w:ind w:left="5760" w:hanging="360"/>
      </w:pPr>
      <w:rPr>
        <w:rFonts w:ascii="Courier New" w:hAnsi="Courier New" w:hint="default"/>
      </w:rPr>
    </w:lvl>
    <w:lvl w:ilvl="8" w:tplc="AD2CE994">
      <w:start w:val="1"/>
      <w:numFmt w:val="bullet"/>
      <w:lvlText w:val=""/>
      <w:lvlJc w:val="left"/>
      <w:pPr>
        <w:ind w:left="6480" w:hanging="360"/>
      </w:pPr>
      <w:rPr>
        <w:rFonts w:ascii="Wingdings" w:hAnsi="Wingdings" w:hint="default"/>
      </w:rPr>
    </w:lvl>
  </w:abstractNum>
  <w:abstractNum w:abstractNumId="5" w15:restartNumberingAfterBreak="0">
    <w:nsid w:val="1878665A"/>
    <w:multiLevelType w:val="multilevel"/>
    <w:tmpl w:val="B936DF16"/>
    <w:lvl w:ilvl="0">
      <w:start w:val="5"/>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6" w15:restartNumberingAfterBreak="0">
    <w:nsid w:val="1BFF1BD0"/>
    <w:multiLevelType w:val="hybridMultilevel"/>
    <w:tmpl w:val="7E7E2296"/>
    <w:lvl w:ilvl="0" w:tplc="2F9035D2">
      <w:start w:val="1"/>
      <w:numFmt w:val="bullet"/>
      <w:lvlText w:val=""/>
      <w:lvlJc w:val="left"/>
      <w:pPr>
        <w:ind w:left="720" w:hanging="360"/>
      </w:pPr>
      <w:rPr>
        <w:rFonts w:ascii="Symbol" w:hAnsi="Symbol" w:hint="default"/>
      </w:rPr>
    </w:lvl>
    <w:lvl w:ilvl="1" w:tplc="096AA3C0">
      <w:start w:val="1"/>
      <w:numFmt w:val="bullet"/>
      <w:lvlText w:val="o"/>
      <w:lvlJc w:val="left"/>
      <w:pPr>
        <w:ind w:left="1440" w:hanging="360"/>
      </w:pPr>
      <w:rPr>
        <w:rFonts w:ascii="Courier New" w:hAnsi="Courier New" w:hint="default"/>
      </w:rPr>
    </w:lvl>
    <w:lvl w:ilvl="2" w:tplc="AF18A1A4">
      <w:start w:val="1"/>
      <w:numFmt w:val="bullet"/>
      <w:lvlText w:val=""/>
      <w:lvlJc w:val="left"/>
      <w:pPr>
        <w:ind w:left="2160" w:hanging="360"/>
      </w:pPr>
      <w:rPr>
        <w:rFonts w:ascii="Wingdings" w:hAnsi="Wingdings" w:hint="default"/>
      </w:rPr>
    </w:lvl>
    <w:lvl w:ilvl="3" w:tplc="AA4CCC2E">
      <w:start w:val="1"/>
      <w:numFmt w:val="bullet"/>
      <w:lvlText w:val=""/>
      <w:lvlJc w:val="left"/>
      <w:pPr>
        <w:ind w:left="2880" w:hanging="360"/>
      </w:pPr>
      <w:rPr>
        <w:rFonts w:ascii="Symbol" w:hAnsi="Symbol" w:hint="default"/>
      </w:rPr>
    </w:lvl>
    <w:lvl w:ilvl="4" w:tplc="99E218DE">
      <w:start w:val="1"/>
      <w:numFmt w:val="bullet"/>
      <w:lvlText w:val="o"/>
      <w:lvlJc w:val="left"/>
      <w:pPr>
        <w:ind w:left="3600" w:hanging="360"/>
      </w:pPr>
      <w:rPr>
        <w:rFonts w:ascii="Courier New" w:hAnsi="Courier New" w:hint="default"/>
      </w:rPr>
    </w:lvl>
    <w:lvl w:ilvl="5" w:tplc="76341442">
      <w:start w:val="1"/>
      <w:numFmt w:val="bullet"/>
      <w:lvlText w:val=""/>
      <w:lvlJc w:val="left"/>
      <w:pPr>
        <w:ind w:left="4320" w:hanging="360"/>
      </w:pPr>
      <w:rPr>
        <w:rFonts w:ascii="Wingdings" w:hAnsi="Wingdings" w:hint="default"/>
      </w:rPr>
    </w:lvl>
    <w:lvl w:ilvl="6" w:tplc="AE52006E">
      <w:start w:val="1"/>
      <w:numFmt w:val="bullet"/>
      <w:lvlText w:val=""/>
      <w:lvlJc w:val="left"/>
      <w:pPr>
        <w:ind w:left="5040" w:hanging="360"/>
      </w:pPr>
      <w:rPr>
        <w:rFonts w:ascii="Symbol" w:hAnsi="Symbol" w:hint="default"/>
      </w:rPr>
    </w:lvl>
    <w:lvl w:ilvl="7" w:tplc="F446AFE8">
      <w:start w:val="1"/>
      <w:numFmt w:val="bullet"/>
      <w:lvlText w:val="o"/>
      <w:lvlJc w:val="left"/>
      <w:pPr>
        <w:ind w:left="5760" w:hanging="360"/>
      </w:pPr>
      <w:rPr>
        <w:rFonts w:ascii="Courier New" w:hAnsi="Courier New" w:hint="default"/>
      </w:rPr>
    </w:lvl>
    <w:lvl w:ilvl="8" w:tplc="E8A0F764">
      <w:start w:val="1"/>
      <w:numFmt w:val="bullet"/>
      <w:lvlText w:val=""/>
      <w:lvlJc w:val="left"/>
      <w:pPr>
        <w:ind w:left="6480" w:hanging="360"/>
      </w:pPr>
      <w:rPr>
        <w:rFonts w:ascii="Wingdings" w:hAnsi="Wingdings" w:hint="default"/>
      </w:rPr>
    </w:lvl>
  </w:abstractNum>
  <w:abstractNum w:abstractNumId="7" w15:restartNumberingAfterBreak="0">
    <w:nsid w:val="1D5A31FD"/>
    <w:multiLevelType w:val="multilevel"/>
    <w:tmpl w:val="043AA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7CE441"/>
    <w:multiLevelType w:val="hybridMultilevel"/>
    <w:tmpl w:val="268E59C4"/>
    <w:lvl w:ilvl="0" w:tplc="074AFBD2">
      <w:start w:val="1"/>
      <w:numFmt w:val="bullet"/>
      <w:lvlText w:val=""/>
      <w:lvlJc w:val="left"/>
      <w:pPr>
        <w:ind w:left="720" w:hanging="360"/>
      </w:pPr>
      <w:rPr>
        <w:rFonts w:ascii="Symbol" w:hAnsi="Symbol" w:hint="default"/>
      </w:rPr>
    </w:lvl>
    <w:lvl w:ilvl="1" w:tplc="62CCACB8">
      <w:start w:val="1"/>
      <w:numFmt w:val="bullet"/>
      <w:lvlText w:val="o"/>
      <w:lvlJc w:val="left"/>
      <w:pPr>
        <w:ind w:left="1440" w:hanging="360"/>
      </w:pPr>
      <w:rPr>
        <w:rFonts w:ascii="Courier New" w:hAnsi="Courier New" w:hint="default"/>
      </w:rPr>
    </w:lvl>
    <w:lvl w:ilvl="2" w:tplc="8F12322C">
      <w:start w:val="1"/>
      <w:numFmt w:val="bullet"/>
      <w:lvlText w:val=""/>
      <w:lvlJc w:val="left"/>
      <w:pPr>
        <w:ind w:left="2160" w:hanging="360"/>
      </w:pPr>
      <w:rPr>
        <w:rFonts w:ascii="Wingdings" w:hAnsi="Wingdings" w:hint="default"/>
      </w:rPr>
    </w:lvl>
    <w:lvl w:ilvl="3" w:tplc="48762E02">
      <w:start w:val="1"/>
      <w:numFmt w:val="bullet"/>
      <w:lvlText w:val=""/>
      <w:lvlJc w:val="left"/>
      <w:pPr>
        <w:ind w:left="2880" w:hanging="360"/>
      </w:pPr>
      <w:rPr>
        <w:rFonts w:ascii="Symbol" w:hAnsi="Symbol" w:hint="default"/>
      </w:rPr>
    </w:lvl>
    <w:lvl w:ilvl="4" w:tplc="488A3486">
      <w:start w:val="1"/>
      <w:numFmt w:val="bullet"/>
      <w:lvlText w:val="o"/>
      <w:lvlJc w:val="left"/>
      <w:pPr>
        <w:ind w:left="3600" w:hanging="360"/>
      </w:pPr>
      <w:rPr>
        <w:rFonts w:ascii="Courier New" w:hAnsi="Courier New" w:hint="default"/>
      </w:rPr>
    </w:lvl>
    <w:lvl w:ilvl="5" w:tplc="705C1D34">
      <w:start w:val="1"/>
      <w:numFmt w:val="bullet"/>
      <w:lvlText w:val=""/>
      <w:lvlJc w:val="left"/>
      <w:pPr>
        <w:ind w:left="4320" w:hanging="360"/>
      </w:pPr>
      <w:rPr>
        <w:rFonts w:ascii="Wingdings" w:hAnsi="Wingdings" w:hint="default"/>
      </w:rPr>
    </w:lvl>
    <w:lvl w:ilvl="6" w:tplc="D7EADDBE">
      <w:start w:val="1"/>
      <w:numFmt w:val="bullet"/>
      <w:lvlText w:val=""/>
      <w:lvlJc w:val="left"/>
      <w:pPr>
        <w:ind w:left="5040" w:hanging="360"/>
      </w:pPr>
      <w:rPr>
        <w:rFonts w:ascii="Symbol" w:hAnsi="Symbol" w:hint="default"/>
      </w:rPr>
    </w:lvl>
    <w:lvl w:ilvl="7" w:tplc="61F0BF34">
      <w:start w:val="1"/>
      <w:numFmt w:val="bullet"/>
      <w:lvlText w:val="o"/>
      <w:lvlJc w:val="left"/>
      <w:pPr>
        <w:ind w:left="5760" w:hanging="360"/>
      </w:pPr>
      <w:rPr>
        <w:rFonts w:ascii="Courier New" w:hAnsi="Courier New" w:hint="default"/>
      </w:rPr>
    </w:lvl>
    <w:lvl w:ilvl="8" w:tplc="B6406B68">
      <w:start w:val="1"/>
      <w:numFmt w:val="bullet"/>
      <w:lvlText w:val=""/>
      <w:lvlJc w:val="left"/>
      <w:pPr>
        <w:ind w:left="6480" w:hanging="360"/>
      </w:pPr>
      <w:rPr>
        <w:rFonts w:ascii="Wingdings" w:hAnsi="Wingdings" w:hint="default"/>
      </w:rPr>
    </w:lvl>
  </w:abstractNum>
  <w:abstractNum w:abstractNumId="9" w15:restartNumberingAfterBreak="0">
    <w:nsid w:val="2E941073"/>
    <w:multiLevelType w:val="hybridMultilevel"/>
    <w:tmpl w:val="9A4A7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F1204D"/>
    <w:multiLevelType w:val="multilevel"/>
    <w:tmpl w:val="A9D87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D02381"/>
    <w:multiLevelType w:val="hybridMultilevel"/>
    <w:tmpl w:val="70142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F12A9E"/>
    <w:multiLevelType w:val="multilevel"/>
    <w:tmpl w:val="4CA6E8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464AA3"/>
    <w:multiLevelType w:val="hybridMultilevel"/>
    <w:tmpl w:val="37841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8F688D"/>
    <w:multiLevelType w:val="multilevel"/>
    <w:tmpl w:val="8E9C760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D1841E"/>
    <w:multiLevelType w:val="hybridMultilevel"/>
    <w:tmpl w:val="FF74A842"/>
    <w:lvl w:ilvl="0" w:tplc="8C6A3C22">
      <w:start w:val="1"/>
      <w:numFmt w:val="bullet"/>
      <w:lvlText w:val=""/>
      <w:lvlJc w:val="left"/>
      <w:pPr>
        <w:ind w:left="720" w:hanging="360"/>
      </w:pPr>
      <w:rPr>
        <w:rFonts w:ascii="Symbol" w:hAnsi="Symbol" w:hint="default"/>
      </w:rPr>
    </w:lvl>
    <w:lvl w:ilvl="1" w:tplc="78EEE212">
      <w:start w:val="1"/>
      <w:numFmt w:val="bullet"/>
      <w:lvlText w:val="o"/>
      <w:lvlJc w:val="left"/>
      <w:pPr>
        <w:ind w:left="1440" w:hanging="360"/>
      </w:pPr>
      <w:rPr>
        <w:rFonts w:ascii="Courier New" w:hAnsi="Courier New" w:hint="default"/>
      </w:rPr>
    </w:lvl>
    <w:lvl w:ilvl="2" w:tplc="64AEE762">
      <w:start w:val="1"/>
      <w:numFmt w:val="bullet"/>
      <w:lvlText w:val=""/>
      <w:lvlJc w:val="left"/>
      <w:pPr>
        <w:ind w:left="2160" w:hanging="360"/>
      </w:pPr>
      <w:rPr>
        <w:rFonts w:ascii="Wingdings" w:hAnsi="Wingdings" w:hint="default"/>
      </w:rPr>
    </w:lvl>
    <w:lvl w:ilvl="3" w:tplc="51B4002C">
      <w:start w:val="1"/>
      <w:numFmt w:val="bullet"/>
      <w:lvlText w:val=""/>
      <w:lvlJc w:val="left"/>
      <w:pPr>
        <w:ind w:left="2880" w:hanging="360"/>
      </w:pPr>
      <w:rPr>
        <w:rFonts w:ascii="Symbol" w:hAnsi="Symbol" w:hint="default"/>
      </w:rPr>
    </w:lvl>
    <w:lvl w:ilvl="4" w:tplc="D696B744">
      <w:start w:val="1"/>
      <w:numFmt w:val="bullet"/>
      <w:lvlText w:val="o"/>
      <w:lvlJc w:val="left"/>
      <w:pPr>
        <w:ind w:left="3600" w:hanging="360"/>
      </w:pPr>
      <w:rPr>
        <w:rFonts w:ascii="Courier New" w:hAnsi="Courier New" w:hint="default"/>
      </w:rPr>
    </w:lvl>
    <w:lvl w:ilvl="5" w:tplc="3F68DD16">
      <w:start w:val="1"/>
      <w:numFmt w:val="bullet"/>
      <w:lvlText w:val=""/>
      <w:lvlJc w:val="left"/>
      <w:pPr>
        <w:ind w:left="4320" w:hanging="360"/>
      </w:pPr>
      <w:rPr>
        <w:rFonts w:ascii="Wingdings" w:hAnsi="Wingdings" w:hint="default"/>
      </w:rPr>
    </w:lvl>
    <w:lvl w:ilvl="6" w:tplc="384E5136">
      <w:start w:val="1"/>
      <w:numFmt w:val="bullet"/>
      <w:lvlText w:val=""/>
      <w:lvlJc w:val="left"/>
      <w:pPr>
        <w:ind w:left="5040" w:hanging="360"/>
      </w:pPr>
      <w:rPr>
        <w:rFonts w:ascii="Symbol" w:hAnsi="Symbol" w:hint="default"/>
      </w:rPr>
    </w:lvl>
    <w:lvl w:ilvl="7" w:tplc="1ACAF7D4">
      <w:start w:val="1"/>
      <w:numFmt w:val="bullet"/>
      <w:lvlText w:val="o"/>
      <w:lvlJc w:val="left"/>
      <w:pPr>
        <w:ind w:left="5760" w:hanging="360"/>
      </w:pPr>
      <w:rPr>
        <w:rFonts w:ascii="Courier New" w:hAnsi="Courier New" w:hint="default"/>
      </w:rPr>
    </w:lvl>
    <w:lvl w:ilvl="8" w:tplc="37D2CE00">
      <w:start w:val="1"/>
      <w:numFmt w:val="bullet"/>
      <w:lvlText w:val=""/>
      <w:lvlJc w:val="left"/>
      <w:pPr>
        <w:ind w:left="6480" w:hanging="360"/>
      </w:pPr>
      <w:rPr>
        <w:rFonts w:ascii="Wingdings" w:hAnsi="Wingdings" w:hint="default"/>
      </w:rPr>
    </w:lvl>
  </w:abstractNum>
  <w:abstractNum w:abstractNumId="16" w15:restartNumberingAfterBreak="0">
    <w:nsid w:val="40F822BC"/>
    <w:multiLevelType w:val="multilevel"/>
    <w:tmpl w:val="877A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39255A"/>
    <w:multiLevelType w:val="hybridMultilevel"/>
    <w:tmpl w:val="2CAC3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CF4983"/>
    <w:multiLevelType w:val="hybridMultilevel"/>
    <w:tmpl w:val="F228694C"/>
    <w:lvl w:ilvl="0" w:tplc="1D2A32B2">
      <w:start w:val="1"/>
      <w:numFmt w:val="bullet"/>
      <w:lvlText w:val=""/>
      <w:lvlJc w:val="left"/>
      <w:pPr>
        <w:ind w:left="720" w:hanging="360"/>
      </w:pPr>
      <w:rPr>
        <w:rFonts w:ascii="Symbol" w:hAnsi="Symbol" w:hint="default"/>
      </w:rPr>
    </w:lvl>
    <w:lvl w:ilvl="1" w:tplc="5380CB7C">
      <w:start w:val="1"/>
      <w:numFmt w:val="bullet"/>
      <w:lvlText w:val="o"/>
      <w:lvlJc w:val="left"/>
      <w:pPr>
        <w:ind w:left="1440" w:hanging="360"/>
      </w:pPr>
      <w:rPr>
        <w:rFonts w:ascii="Courier New" w:hAnsi="Courier New" w:hint="default"/>
      </w:rPr>
    </w:lvl>
    <w:lvl w:ilvl="2" w:tplc="EB1EA15C">
      <w:start w:val="1"/>
      <w:numFmt w:val="bullet"/>
      <w:lvlText w:val=""/>
      <w:lvlJc w:val="left"/>
      <w:pPr>
        <w:ind w:left="2160" w:hanging="360"/>
      </w:pPr>
      <w:rPr>
        <w:rFonts w:ascii="Wingdings" w:hAnsi="Wingdings" w:hint="default"/>
      </w:rPr>
    </w:lvl>
    <w:lvl w:ilvl="3" w:tplc="E64EF6D0">
      <w:start w:val="1"/>
      <w:numFmt w:val="bullet"/>
      <w:lvlText w:val=""/>
      <w:lvlJc w:val="left"/>
      <w:pPr>
        <w:ind w:left="2880" w:hanging="360"/>
      </w:pPr>
      <w:rPr>
        <w:rFonts w:ascii="Symbol" w:hAnsi="Symbol" w:hint="default"/>
      </w:rPr>
    </w:lvl>
    <w:lvl w:ilvl="4" w:tplc="1BFCDBF6">
      <w:start w:val="1"/>
      <w:numFmt w:val="bullet"/>
      <w:lvlText w:val="o"/>
      <w:lvlJc w:val="left"/>
      <w:pPr>
        <w:ind w:left="3600" w:hanging="360"/>
      </w:pPr>
      <w:rPr>
        <w:rFonts w:ascii="Courier New" w:hAnsi="Courier New" w:hint="default"/>
      </w:rPr>
    </w:lvl>
    <w:lvl w:ilvl="5" w:tplc="F63C0A30">
      <w:start w:val="1"/>
      <w:numFmt w:val="bullet"/>
      <w:lvlText w:val=""/>
      <w:lvlJc w:val="left"/>
      <w:pPr>
        <w:ind w:left="4320" w:hanging="360"/>
      </w:pPr>
      <w:rPr>
        <w:rFonts w:ascii="Wingdings" w:hAnsi="Wingdings" w:hint="default"/>
      </w:rPr>
    </w:lvl>
    <w:lvl w:ilvl="6" w:tplc="4F667690">
      <w:start w:val="1"/>
      <w:numFmt w:val="bullet"/>
      <w:lvlText w:val=""/>
      <w:lvlJc w:val="left"/>
      <w:pPr>
        <w:ind w:left="5040" w:hanging="360"/>
      </w:pPr>
      <w:rPr>
        <w:rFonts w:ascii="Symbol" w:hAnsi="Symbol" w:hint="default"/>
      </w:rPr>
    </w:lvl>
    <w:lvl w:ilvl="7" w:tplc="DFF0B0B0">
      <w:start w:val="1"/>
      <w:numFmt w:val="bullet"/>
      <w:lvlText w:val="o"/>
      <w:lvlJc w:val="left"/>
      <w:pPr>
        <w:ind w:left="5760" w:hanging="360"/>
      </w:pPr>
      <w:rPr>
        <w:rFonts w:ascii="Courier New" w:hAnsi="Courier New" w:hint="default"/>
      </w:rPr>
    </w:lvl>
    <w:lvl w:ilvl="8" w:tplc="EBBC31F2">
      <w:start w:val="1"/>
      <w:numFmt w:val="bullet"/>
      <w:lvlText w:val=""/>
      <w:lvlJc w:val="left"/>
      <w:pPr>
        <w:ind w:left="6480" w:hanging="360"/>
      </w:pPr>
      <w:rPr>
        <w:rFonts w:ascii="Wingdings" w:hAnsi="Wingdings" w:hint="default"/>
      </w:rPr>
    </w:lvl>
  </w:abstractNum>
  <w:abstractNum w:abstractNumId="19" w15:restartNumberingAfterBreak="0">
    <w:nsid w:val="53A4BE5C"/>
    <w:multiLevelType w:val="hybridMultilevel"/>
    <w:tmpl w:val="7B921404"/>
    <w:lvl w:ilvl="0" w:tplc="41C6C060">
      <w:start w:val="1"/>
      <w:numFmt w:val="bullet"/>
      <w:lvlText w:val=""/>
      <w:lvlJc w:val="left"/>
      <w:pPr>
        <w:ind w:left="720" w:hanging="360"/>
      </w:pPr>
      <w:rPr>
        <w:rFonts w:ascii="Symbol" w:hAnsi="Symbol" w:hint="default"/>
      </w:rPr>
    </w:lvl>
    <w:lvl w:ilvl="1" w:tplc="94C82F90">
      <w:start w:val="1"/>
      <w:numFmt w:val="bullet"/>
      <w:lvlText w:val="o"/>
      <w:lvlJc w:val="left"/>
      <w:pPr>
        <w:ind w:left="1440" w:hanging="360"/>
      </w:pPr>
      <w:rPr>
        <w:rFonts w:ascii="Courier New" w:hAnsi="Courier New" w:hint="default"/>
      </w:rPr>
    </w:lvl>
    <w:lvl w:ilvl="2" w:tplc="33C8EF2A">
      <w:start w:val="1"/>
      <w:numFmt w:val="bullet"/>
      <w:lvlText w:val=""/>
      <w:lvlJc w:val="left"/>
      <w:pPr>
        <w:ind w:left="2160" w:hanging="360"/>
      </w:pPr>
      <w:rPr>
        <w:rFonts w:ascii="Wingdings" w:hAnsi="Wingdings" w:hint="default"/>
      </w:rPr>
    </w:lvl>
    <w:lvl w:ilvl="3" w:tplc="CCA8F580">
      <w:start w:val="1"/>
      <w:numFmt w:val="bullet"/>
      <w:lvlText w:val=""/>
      <w:lvlJc w:val="left"/>
      <w:pPr>
        <w:ind w:left="2880" w:hanging="360"/>
      </w:pPr>
      <w:rPr>
        <w:rFonts w:ascii="Symbol" w:hAnsi="Symbol" w:hint="default"/>
      </w:rPr>
    </w:lvl>
    <w:lvl w:ilvl="4" w:tplc="FB20B2B0">
      <w:start w:val="1"/>
      <w:numFmt w:val="bullet"/>
      <w:lvlText w:val="o"/>
      <w:lvlJc w:val="left"/>
      <w:pPr>
        <w:ind w:left="3600" w:hanging="360"/>
      </w:pPr>
      <w:rPr>
        <w:rFonts w:ascii="Courier New" w:hAnsi="Courier New" w:hint="default"/>
      </w:rPr>
    </w:lvl>
    <w:lvl w:ilvl="5" w:tplc="B260BE68">
      <w:start w:val="1"/>
      <w:numFmt w:val="bullet"/>
      <w:lvlText w:val=""/>
      <w:lvlJc w:val="left"/>
      <w:pPr>
        <w:ind w:left="4320" w:hanging="360"/>
      </w:pPr>
      <w:rPr>
        <w:rFonts w:ascii="Wingdings" w:hAnsi="Wingdings" w:hint="default"/>
      </w:rPr>
    </w:lvl>
    <w:lvl w:ilvl="6" w:tplc="16867E00">
      <w:start w:val="1"/>
      <w:numFmt w:val="bullet"/>
      <w:lvlText w:val=""/>
      <w:lvlJc w:val="left"/>
      <w:pPr>
        <w:ind w:left="5040" w:hanging="360"/>
      </w:pPr>
      <w:rPr>
        <w:rFonts w:ascii="Symbol" w:hAnsi="Symbol" w:hint="default"/>
      </w:rPr>
    </w:lvl>
    <w:lvl w:ilvl="7" w:tplc="27E4B406">
      <w:start w:val="1"/>
      <w:numFmt w:val="bullet"/>
      <w:lvlText w:val="o"/>
      <w:lvlJc w:val="left"/>
      <w:pPr>
        <w:ind w:left="5760" w:hanging="360"/>
      </w:pPr>
      <w:rPr>
        <w:rFonts w:ascii="Courier New" w:hAnsi="Courier New" w:hint="default"/>
      </w:rPr>
    </w:lvl>
    <w:lvl w:ilvl="8" w:tplc="CD8AB8AA">
      <w:start w:val="1"/>
      <w:numFmt w:val="bullet"/>
      <w:lvlText w:val=""/>
      <w:lvlJc w:val="left"/>
      <w:pPr>
        <w:ind w:left="6480" w:hanging="360"/>
      </w:pPr>
      <w:rPr>
        <w:rFonts w:ascii="Wingdings" w:hAnsi="Wingdings" w:hint="default"/>
      </w:rPr>
    </w:lvl>
  </w:abstractNum>
  <w:abstractNum w:abstractNumId="20" w15:restartNumberingAfterBreak="0">
    <w:nsid w:val="62397998"/>
    <w:multiLevelType w:val="multilevel"/>
    <w:tmpl w:val="42980FE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55374FD"/>
    <w:multiLevelType w:val="multilevel"/>
    <w:tmpl w:val="C6AC6C6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86F309E"/>
    <w:multiLevelType w:val="multilevel"/>
    <w:tmpl w:val="B9DE28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8F84CC0"/>
    <w:multiLevelType w:val="multilevel"/>
    <w:tmpl w:val="66566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C681C82"/>
    <w:multiLevelType w:val="multilevel"/>
    <w:tmpl w:val="D45EA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CE25AB9"/>
    <w:multiLevelType w:val="multilevel"/>
    <w:tmpl w:val="438A8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226F83"/>
    <w:multiLevelType w:val="multilevel"/>
    <w:tmpl w:val="95E0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23350B8"/>
    <w:multiLevelType w:val="multilevel"/>
    <w:tmpl w:val="DD8A88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6462101"/>
    <w:multiLevelType w:val="hybridMultilevel"/>
    <w:tmpl w:val="ADA63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0"/>
  </w:num>
  <w:num w:numId="4">
    <w:abstractNumId w:val="18"/>
  </w:num>
  <w:num w:numId="5">
    <w:abstractNumId w:val="4"/>
  </w:num>
  <w:num w:numId="6">
    <w:abstractNumId w:val="6"/>
  </w:num>
  <w:num w:numId="7">
    <w:abstractNumId w:val="19"/>
  </w:num>
  <w:num w:numId="8">
    <w:abstractNumId w:val="9"/>
  </w:num>
  <w:num w:numId="9">
    <w:abstractNumId w:val="13"/>
  </w:num>
  <w:num w:numId="10">
    <w:abstractNumId w:val="11"/>
  </w:num>
  <w:num w:numId="11">
    <w:abstractNumId w:val="28"/>
  </w:num>
  <w:num w:numId="12">
    <w:abstractNumId w:val="16"/>
  </w:num>
  <w:num w:numId="13">
    <w:abstractNumId w:val="10"/>
  </w:num>
  <w:num w:numId="14">
    <w:abstractNumId w:val="7"/>
  </w:num>
  <w:num w:numId="15">
    <w:abstractNumId w:val="23"/>
  </w:num>
  <w:num w:numId="16">
    <w:abstractNumId w:val="2"/>
  </w:num>
  <w:num w:numId="17">
    <w:abstractNumId w:val="26"/>
  </w:num>
  <w:num w:numId="18">
    <w:abstractNumId w:val="25"/>
  </w:num>
  <w:num w:numId="19">
    <w:abstractNumId w:val="24"/>
  </w:num>
  <w:num w:numId="20">
    <w:abstractNumId w:val="22"/>
  </w:num>
  <w:num w:numId="21">
    <w:abstractNumId w:val="12"/>
  </w:num>
  <w:num w:numId="22">
    <w:abstractNumId w:val="27"/>
  </w:num>
  <w:num w:numId="23">
    <w:abstractNumId w:val="5"/>
  </w:num>
  <w:num w:numId="24">
    <w:abstractNumId w:val="21"/>
  </w:num>
  <w:num w:numId="25">
    <w:abstractNumId w:val="3"/>
  </w:num>
  <w:num w:numId="26">
    <w:abstractNumId w:val="14"/>
  </w:num>
  <w:num w:numId="27">
    <w:abstractNumId w:val="20"/>
  </w:num>
  <w:num w:numId="28">
    <w:abstractNumId w:val="1"/>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A69"/>
    <w:rsid w:val="00187280"/>
    <w:rsid w:val="001949AB"/>
    <w:rsid w:val="00196799"/>
    <w:rsid w:val="001C7849"/>
    <w:rsid w:val="001E5299"/>
    <w:rsid w:val="002057ED"/>
    <w:rsid w:val="00210ADF"/>
    <w:rsid w:val="00233819"/>
    <w:rsid w:val="00276507"/>
    <w:rsid w:val="002C5E9D"/>
    <w:rsid w:val="003056BF"/>
    <w:rsid w:val="003C0BB9"/>
    <w:rsid w:val="003DC5CC"/>
    <w:rsid w:val="00402BC7"/>
    <w:rsid w:val="004479A0"/>
    <w:rsid w:val="004B60A4"/>
    <w:rsid w:val="004E640D"/>
    <w:rsid w:val="004F6FA2"/>
    <w:rsid w:val="004FCC79"/>
    <w:rsid w:val="00531924"/>
    <w:rsid w:val="00620EC4"/>
    <w:rsid w:val="00625D48"/>
    <w:rsid w:val="00653F11"/>
    <w:rsid w:val="00680570"/>
    <w:rsid w:val="007076A2"/>
    <w:rsid w:val="00724C35"/>
    <w:rsid w:val="007E6A69"/>
    <w:rsid w:val="00826DC0"/>
    <w:rsid w:val="00875B26"/>
    <w:rsid w:val="008F1F89"/>
    <w:rsid w:val="008F7BA9"/>
    <w:rsid w:val="00924931"/>
    <w:rsid w:val="0099364B"/>
    <w:rsid w:val="009B46F9"/>
    <w:rsid w:val="009C102F"/>
    <w:rsid w:val="009C77E8"/>
    <w:rsid w:val="009F21ED"/>
    <w:rsid w:val="00A31FC9"/>
    <w:rsid w:val="00A401FE"/>
    <w:rsid w:val="00A42361"/>
    <w:rsid w:val="00A7234B"/>
    <w:rsid w:val="00A82B18"/>
    <w:rsid w:val="00B25755"/>
    <w:rsid w:val="00B8594C"/>
    <w:rsid w:val="00BF6738"/>
    <w:rsid w:val="00C068EE"/>
    <w:rsid w:val="00C30DAD"/>
    <w:rsid w:val="00C56E9D"/>
    <w:rsid w:val="00C6301E"/>
    <w:rsid w:val="00D15A36"/>
    <w:rsid w:val="00DB65BE"/>
    <w:rsid w:val="00DE1404"/>
    <w:rsid w:val="00F717DA"/>
    <w:rsid w:val="00F76683"/>
    <w:rsid w:val="01D4EF06"/>
    <w:rsid w:val="02D9F1BA"/>
    <w:rsid w:val="02E6CB9C"/>
    <w:rsid w:val="034FA48B"/>
    <w:rsid w:val="03720127"/>
    <w:rsid w:val="0372C662"/>
    <w:rsid w:val="038A9F52"/>
    <w:rsid w:val="03B10F32"/>
    <w:rsid w:val="03FC40EF"/>
    <w:rsid w:val="04727BB6"/>
    <w:rsid w:val="0531EA71"/>
    <w:rsid w:val="054FADAC"/>
    <w:rsid w:val="059DAB41"/>
    <w:rsid w:val="05BE699A"/>
    <w:rsid w:val="05E07E83"/>
    <w:rsid w:val="0603446F"/>
    <w:rsid w:val="0627952F"/>
    <w:rsid w:val="06594F8A"/>
    <w:rsid w:val="0677B6EE"/>
    <w:rsid w:val="069EB29C"/>
    <w:rsid w:val="070C2A37"/>
    <w:rsid w:val="072AB6E4"/>
    <w:rsid w:val="074742C1"/>
    <w:rsid w:val="077F7A50"/>
    <w:rsid w:val="07DED016"/>
    <w:rsid w:val="08145716"/>
    <w:rsid w:val="081A7C2B"/>
    <w:rsid w:val="0862C4BD"/>
    <w:rsid w:val="0899811B"/>
    <w:rsid w:val="09034FFC"/>
    <w:rsid w:val="0940F533"/>
    <w:rsid w:val="09E473B2"/>
    <w:rsid w:val="0A117C4C"/>
    <w:rsid w:val="0A447AE7"/>
    <w:rsid w:val="0A7D2CB9"/>
    <w:rsid w:val="0AD27D69"/>
    <w:rsid w:val="0B1CF500"/>
    <w:rsid w:val="0C014D9B"/>
    <w:rsid w:val="0C8FC4C8"/>
    <w:rsid w:val="0CBD5A69"/>
    <w:rsid w:val="0D64043D"/>
    <w:rsid w:val="0D66A56E"/>
    <w:rsid w:val="0E47F0D1"/>
    <w:rsid w:val="0E71F73D"/>
    <w:rsid w:val="0EA7FB1E"/>
    <w:rsid w:val="0F8BEE7D"/>
    <w:rsid w:val="0FF8A1C7"/>
    <w:rsid w:val="10061DDF"/>
    <w:rsid w:val="10359A4A"/>
    <w:rsid w:val="10571693"/>
    <w:rsid w:val="10EEC3F4"/>
    <w:rsid w:val="10EFBB84"/>
    <w:rsid w:val="10FDED38"/>
    <w:rsid w:val="113D0DAB"/>
    <w:rsid w:val="115648B2"/>
    <w:rsid w:val="126C39E8"/>
    <w:rsid w:val="12D2768B"/>
    <w:rsid w:val="130D2A1A"/>
    <w:rsid w:val="1346DD47"/>
    <w:rsid w:val="13786527"/>
    <w:rsid w:val="13D007DE"/>
    <w:rsid w:val="14C207DD"/>
    <w:rsid w:val="14DFDEBB"/>
    <w:rsid w:val="150929B7"/>
    <w:rsid w:val="1525FA54"/>
    <w:rsid w:val="165B876B"/>
    <w:rsid w:val="17256DB2"/>
    <w:rsid w:val="174E28F0"/>
    <w:rsid w:val="17EFF68D"/>
    <w:rsid w:val="18C45351"/>
    <w:rsid w:val="18EF4DF5"/>
    <w:rsid w:val="191EE6CF"/>
    <w:rsid w:val="192E779B"/>
    <w:rsid w:val="193B23E2"/>
    <w:rsid w:val="1986A3CC"/>
    <w:rsid w:val="19C34414"/>
    <w:rsid w:val="19F5B95F"/>
    <w:rsid w:val="1A7652A0"/>
    <w:rsid w:val="1A8E3F40"/>
    <w:rsid w:val="1AB0D663"/>
    <w:rsid w:val="1ADE3C8A"/>
    <w:rsid w:val="1B3CD5DD"/>
    <w:rsid w:val="1B4CFF10"/>
    <w:rsid w:val="1B57A7A6"/>
    <w:rsid w:val="1B75000B"/>
    <w:rsid w:val="1C0DDC4C"/>
    <w:rsid w:val="1CA3944C"/>
    <w:rsid w:val="1D1ABEA1"/>
    <w:rsid w:val="1D36222E"/>
    <w:rsid w:val="1DAB61DD"/>
    <w:rsid w:val="1E777D63"/>
    <w:rsid w:val="1E8BA55F"/>
    <w:rsid w:val="1EC25C41"/>
    <w:rsid w:val="1F1BBD74"/>
    <w:rsid w:val="1F470FBA"/>
    <w:rsid w:val="1F6BEA90"/>
    <w:rsid w:val="1FF5C85E"/>
    <w:rsid w:val="20297FD4"/>
    <w:rsid w:val="202D5E03"/>
    <w:rsid w:val="2090FF1C"/>
    <w:rsid w:val="20CF803E"/>
    <w:rsid w:val="212A2F96"/>
    <w:rsid w:val="212D8831"/>
    <w:rsid w:val="21437077"/>
    <w:rsid w:val="2144814E"/>
    <w:rsid w:val="21967436"/>
    <w:rsid w:val="219EC182"/>
    <w:rsid w:val="21BC0AAF"/>
    <w:rsid w:val="222DF6B2"/>
    <w:rsid w:val="23C89E97"/>
    <w:rsid w:val="23E404BA"/>
    <w:rsid w:val="2445C952"/>
    <w:rsid w:val="24668B84"/>
    <w:rsid w:val="24F99366"/>
    <w:rsid w:val="26D2A312"/>
    <w:rsid w:val="26F5E53E"/>
    <w:rsid w:val="273E04A8"/>
    <w:rsid w:val="274C9CE5"/>
    <w:rsid w:val="27AB502E"/>
    <w:rsid w:val="27B943C0"/>
    <w:rsid w:val="284D8160"/>
    <w:rsid w:val="28D860E3"/>
    <w:rsid w:val="2916822B"/>
    <w:rsid w:val="2952C0D0"/>
    <w:rsid w:val="296B7E54"/>
    <w:rsid w:val="29F1D2DE"/>
    <w:rsid w:val="2A173550"/>
    <w:rsid w:val="2A22222D"/>
    <w:rsid w:val="2A29D9E6"/>
    <w:rsid w:val="2A2E4D4E"/>
    <w:rsid w:val="2A6C4F8B"/>
    <w:rsid w:val="2AC26496"/>
    <w:rsid w:val="2B251D2A"/>
    <w:rsid w:val="2B46DAE5"/>
    <w:rsid w:val="2B7C1D1C"/>
    <w:rsid w:val="2B925BD0"/>
    <w:rsid w:val="2BBABE02"/>
    <w:rsid w:val="2CD8CA37"/>
    <w:rsid w:val="2CE6FDF9"/>
    <w:rsid w:val="2D40E843"/>
    <w:rsid w:val="2D52AF54"/>
    <w:rsid w:val="2D55E7C2"/>
    <w:rsid w:val="2DE01DA5"/>
    <w:rsid w:val="2DE7B753"/>
    <w:rsid w:val="2E49DFBC"/>
    <w:rsid w:val="2E53C0B9"/>
    <w:rsid w:val="2EB29388"/>
    <w:rsid w:val="2F33FB42"/>
    <w:rsid w:val="2F737051"/>
    <w:rsid w:val="2F8E97E8"/>
    <w:rsid w:val="2F97FE89"/>
    <w:rsid w:val="2FBFE411"/>
    <w:rsid w:val="3019FAB0"/>
    <w:rsid w:val="30367938"/>
    <w:rsid w:val="3038D0D2"/>
    <w:rsid w:val="306A8CFB"/>
    <w:rsid w:val="307D9144"/>
    <w:rsid w:val="3087A1F8"/>
    <w:rsid w:val="30B167FC"/>
    <w:rsid w:val="30E7051B"/>
    <w:rsid w:val="30E74987"/>
    <w:rsid w:val="3108357C"/>
    <w:rsid w:val="311FA381"/>
    <w:rsid w:val="3121B7C5"/>
    <w:rsid w:val="31EFD928"/>
    <w:rsid w:val="31FC8A65"/>
    <w:rsid w:val="329C8311"/>
    <w:rsid w:val="32B880EC"/>
    <w:rsid w:val="33186C44"/>
    <w:rsid w:val="3328EC94"/>
    <w:rsid w:val="335C84D3"/>
    <w:rsid w:val="3376839A"/>
    <w:rsid w:val="338A6F72"/>
    <w:rsid w:val="33A116A0"/>
    <w:rsid w:val="34805FD0"/>
    <w:rsid w:val="348F4144"/>
    <w:rsid w:val="3497F617"/>
    <w:rsid w:val="34DDD1B9"/>
    <w:rsid w:val="3538D858"/>
    <w:rsid w:val="3550041E"/>
    <w:rsid w:val="36201D53"/>
    <w:rsid w:val="362FE4DF"/>
    <w:rsid w:val="364D3ED0"/>
    <w:rsid w:val="36A6468B"/>
    <w:rsid w:val="36AE1C02"/>
    <w:rsid w:val="37BB76D1"/>
    <w:rsid w:val="37D59613"/>
    <w:rsid w:val="38413150"/>
    <w:rsid w:val="387B0486"/>
    <w:rsid w:val="38933968"/>
    <w:rsid w:val="38A3E7F2"/>
    <w:rsid w:val="38B69466"/>
    <w:rsid w:val="38D7D34A"/>
    <w:rsid w:val="3A27D1B7"/>
    <w:rsid w:val="3A64CBB3"/>
    <w:rsid w:val="3A72F2D8"/>
    <w:rsid w:val="3A748F5D"/>
    <w:rsid w:val="3B5530A0"/>
    <w:rsid w:val="3B963108"/>
    <w:rsid w:val="3C199C3B"/>
    <w:rsid w:val="3C28CAA1"/>
    <w:rsid w:val="3C353411"/>
    <w:rsid w:val="3C9EDA28"/>
    <w:rsid w:val="3CE7DCDE"/>
    <w:rsid w:val="3E8E3714"/>
    <w:rsid w:val="3E8F4513"/>
    <w:rsid w:val="3E9AD2B6"/>
    <w:rsid w:val="3F605D78"/>
    <w:rsid w:val="3F7E541A"/>
    <w:rsid w:val="3FCE5641"/>
    <w:rsid w:val="4044D943"/>
    <w:rsid w:val="40D59E1B"/>
    <w:rsid w:val="42071AC7"/>
    <w:rsid w:val="428FDF82"/>
    <w:rsid w:val="42A94388"/>
    <w:rsid w:val="43630F00"/>
    <w:rsid w:val="43D3B2E1"/>
    <w:rsid w:val="441F9228"/>
    <w:rsid w:val="445D9E36"/>
    <w:rsid w:val="4537B62F"/>
    <w:rsid w:val="4552F215"/>
    <w:rsid w:val="4557B8AA"/>
    <w:rsid w:val="45676AE0"/>
    <w:rsid w:val="45A53AD2"/>
    <w:rsid w:val="462AEB6C"/>
    <w:rsid w:val="46685746"/>
    <w:rsid w:val="468CE36F"/>
    <w:rsid w:val="46A77FD9"/>
    <w:rsid w:val="46AAFC17"/>
    <w:rsid w:val="4719F647"/>
    <w:rsid w:val="47D95343"/>
    <w:rsid w:val="48A28E9A"/>
    <w:rsid w:val="48A2C5F7"/>
    <w:rsid w:val="48B7572E"/>
    <w:rsid w:val="491014EA"/>
    <w:rsid w:val="494880F8"/>
    <w:rsid w:val="49704B77"/>
    <w:rsid w:val="49731EF3"/>
    <w:rsid w:val="498D3994"/>
    <w:rsid w:val="49A7E95B"/>
    <w:rsid w:val="4A1E10B7"/>
    <w:rsid w:val="4A399347"/>
    <w:rsid w:val="4A859067"/>
    <w:rsid w:val="4AA2417D"/>
    <w:rsid w:val="4ABBEC9A"/>
    <w:rsid w:val="4ADE10B0"/>
    <w:rsid w:val="4B34EC16"/>
    <w:rsid w:val="4B6D6663"/>
    <w:rsid w:val="4C2D0849"/>
    <w:rsid w:val="4C6B877F"/>
    <w:rsid w:val="4D0B757E"/>
    <w:rsid w:val="4D8DDA1D"/>
    <w:rsid w:val="4D950629"/>
    <w:rsid w:val="4DAC6EFF"/>
    <w:rsid w:val="4E0D4A85"/>
    <w:rsid w:val="4E2F0CFE"/>
    <w:rsid w:val="4E579219"/>
    <w:rsid w:val="4E5C8459"/>
    <w:rsid w:val="4ED9DAD0"/>
    <w:rsid w:val="4F0BCF76"/>
    <w:rsid w:val="4F3B4CE2"/>
    <w:rsid w:val="50153E8A"/>
    <w:rsid w:val="50A6A65C"/>
    <w:rsid w:val="50BA1794"/>
    <w:rsid w:val="50BCBA87"/>
    <w:rsid w:val="50E0BCA8"/>
    <w:rsid w:val="50E43857"/>
    <w:rsid w:val="50EBF9E8"/>
    <w:rsid w:val="51022BF5"/>
    <w:rsid w:val="5136CE32"/>
    <w:rsid w:val="51E55A35"/>
    <w:rsid w:val="51F7E4F1"/>
    <w:rsid w:val="527B4510"/>
    <w:rsid w:val="52C56245"/>
    <w:rsid w:val="52D7CDCB"/>
    <w:rsid w:val="52F1E699"/>
    <w:rsid w:val="53069696"/>
    <w:rsid w:val="53302247"/>
    <w:rsid w:val="5370A74F"/>
    <w:rsid w:val="5393FABC"/>
    <w:rsid w:val="53F6F027"/>
    <w:rsid w:val="53F77A57"/>
    <w:rsid w:val="5401C5E3"/>
    <w:rsid w:val="54166813"/>
    <w:rsid w:val="549E7595"/>
    <w:rsid w:val="54BEF9F9"/>
    <w:rsid w:val="54DCFC6D"/>
    <w:rsid w:val="550E9E0E"/>
    <w:rsid w:val="5609071B"/>
    <w:rsid w:val="56A19446"/>
    <w:rsid w:val="56C1E6F5"/>
    <w:rsid w:val="56CD9152"/>
    <w:rsid w:val="573CBAD0"/>
    <w:rsid w:val="577AA399"/>
    <w:rsid w:val="57E94533"/>
    <w:rsid w:val="583811C6"/>
    <w:rsid w:val="5966C9C6"/>
    <w:rsid w:val="59C778F8"/>
    <w:rsid w:val="5A8317DB"/>
    <w:rsid w:val="5AD5E541"/>
    <w:rsid w:val="5B7F2FE7"/>
    <w:rsid w:val="5BD3C8A5"/>
    <w:rsid w:val="5C2D2E00"/>
    <w:rsid w:val="5C64F84E"/>
    <w:rsid w:val="5C80A4AD"/>
    <w:rsid w:val="5CADECBC"/>
    <w:rsid w:val="5D07A902"/>
    <w:rsid w:val="5D97882F"/>
    <w:rsid w:val="5DCDE317"/>
    <w:rsid w:val="5E174C42"/>
    <w:rsid w:val="5E30FC69"/>
    <w:rsid w:val="5EB467FC"/>
    <w:rsid w:val="5F2E4DEB"/>
    <w:rsid w:val="5F444E28"/>
    <w:rsid w:val="5F7E88B3"/>
    <w:rsid w:val="5FAFF4DD"/>
    <w:rsid w:val="5FB085D6"/>
    <w:rsid w:val="601372B4"/>
    <w:rsid w:val="603687D1"/>
    <w:rsid w:val="603A12BD"/>
    <w:rsid w:val="606D2A5F"/>
    <w:rsid w:val="6075C6EC"/>
    <w:rsid w:val="60B86DB8"/>
    <w:rsid w:val="6113CA1F"/>
    <w:rsid w:val="61391933"/>
    <w:rsid w:val="6167E3C3"/>
    <w:rsid w:val="61C6E95C"/>
    <w:rsid w:val="6209CDB7"/>
    <w:rsid w:val="620DE8B8"/>
    <w:rsid w:val="6215CCA1"/>
    <w:rsid w:val="62BFCE5F"/>
    <w:rsid w:val="62F1F3D0"/>
    <w:rsid w:val="630B75E6"/>
    <w:rsid w:val="633A8ADC"/>
    <w:rsid w:val="63C9FE3C"/>
    <w:rsid w:val="63D427B8"/>
    <w:rsid w:val="64A9FDBF"/>
    <w:rsid w:val="653C34DF"/>
    <w:rsid w:val="653E7007"/>
    <w:rsid w:val="65708663"/>
    <w:rsid w:val="6596890D"/>
    <w:rsid w:val="65A693AF"/>
    <w:rsid w:val="65C51F8A"/>
    <w:rsid w:val="65D52436"/>
    <w:rsid w:val="65FE2DBE"/>
    <w:rsid w:val="6668A128"/>
    <w:rsid w:val="66785D2D"/>
    <w:rsid w:val="66D33749"/>
    <w:rsid w:val="6717544E"/>
    <w:rsid w:val="67618D96"/>
    <w:rsid w:val="67CD3AE4"/>
    <w:rsid w:val="67F8D0FB"/>
    <w:rsid w:val="681D3095"/>
    <w:rsid w:val="68B809BF"/>
    <w:rsid w:val="695D552D"/>
    <w:rsid w:val="69A17AFE"/>
    <w:rsid w:val="69AAC140"/>
    <w:rsid w:val="6A193F9C"/>
    <w:rsid w:val="6A2F285A"/>
    <w:rsid w:val="6A379BE3"/>
    <w:rsid w:val="6AA9E3EF"/>
    <w:rsid w:val="6B244152"/>
    <w:rsid w:val="6B690436"/>
    <w:rsid w:val="6B8E3EA9"/>
    <w:rsid w:val="6C31EF6C"/>
    <w:rsid w:val="6CAE58CE"/>
    <w:rsid w:val="6CF48052"/>
    <w:rsid w:val="6D0EDED4"/>
    <w:rsid w:val="6D6694A1"/>
    <w:rsid w:val="6E1E0D8E"/>
    <w:rsid w:val="6E5EED4D"/>
    <w:rsid w:val="6E7D6D3E"/>
    <w:rsid w:val="6EE8A15D"/>
    <w:rsid w:val="6F52B5D6"/>
    <w:rsid w:val="6F610B52"/>
    <w:rsid w:val="6F9258B4"/>
    <w:rsid w:val="6FB095AD"/>
    <w:rsid w:val="7022A8EF"/>
    <w:rsid w:val="70B1F60C"/>
    <w:rsid w:val="71167720"/>
    <w:rsid w:val="7177EE23"/>
    <w:rsid w:val="71A09972"/>
    <w:rsid w:val="726768EE"/>
    <w:rsid w:val="7287B9E7"/>
    <w:rsid w:val="72F8A308"/>
    <w:rsid w:val="73FE17C7"/>
    <w:rsid w:val="743799B8"/>
    <w:rsid w:val="743FA8B1"/>
    <w:rsid w:val="745C0809"/>
    <w:rsid w:val="74BEF996"/>
    <w:rsid w:val="75113295"/>
    <w:rsid w:val="7543DD11"/>
    <w:rsid w:val="754B8063"/>
    <w:rsid w:val="75FA340E"/>
    <w:rsid w:val="76A10CF8"/>
    <w:rsid w:val="7731170E"/>
    <w:rsid w:val="7742FAC6"/>
    <w:rsid w:val="778D40C8"/>
    <w:rsid w:val="784495D4"/>
    <w:rsid w:val="7859CE8D"/>
    <w:rsid w:val="78A7AA17"/>
    <w:rsid w:val="7934E046"/>
    <w:rsid w:val="79AF9707"/>
    <w:rsid w:val="79DDDBE7"/>
    <w:rsid w:val="79F251A6"/>
    <w:rsid w:val="7A6D3124"/>
    <w:rsid w:val="7AC1B52C"/>
    <w:rsid w:val="7ADFE16E"/>
    <w:rsid w:val="7AE0BCDF"/>
    <w:rsid w:val="7AFD09BC"/>
    <w:rsid w:val="7B6675D1"/>
    <w:rsid w:val="7B717B9D"/>
    <w:rsid w:val="7B87FFD1"/>
    <w:rsid w:val="7B884BC2"/>
    <w:rsid w:val="7B8B2AD3"/>
    <w:rsid w:val="7BC73FA1"/>
    <w:rsid w:val="7D3DBDD3"/>
    <w:rsid w:val="7EA005F9"/>
    <w:rsid w:val="7EB1F121"/>
    <w:rsid w:val="7F5EDBA5"/>
    <w:rsid w:val="7FC4E9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29978"/>
  <w15:chartTrackingRefBased/>
  <w15:docId w15:val="{389AA7D1-55A3-4491-8DA2-9D91F1F51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6A69"/>
    <w:pPr>
      <w:widowControl w:val="0"/>
      <w:overflowPunct w:val="0"/>
      <w:autoSpaceDE w:val="0"/>
      <w:autoSpaceDN w:val="0"/>
      <w:adjustRightInd w:val="0"/>
      <w:spacing w:after="0" w:line="240" w:lineRule="auto"/>
      <w:textAlignment w:val="baseline"/>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odyTextIndent2">
    <w:name w:val="Body Text Indent 2"/>
    <w:basedOn w:val="Normal"/>
    <w:link w:val="BodyTextIndent2Char"/>
    <w:rsid w:val="00625D48"/>
    <w:pPr>
      <w:ind w:left="518"/>
    </w:pPr>
    <w:rPr>
      <w:i/>
      <w:iCs/>
    </w:rPr>
  </w:style>
  <w:style w:type="character" w:customStyle="1" w:styleId="BodyTextIndent2Char">
    <w:name w:val="Body Text Indent 2 Char"/>
    <w:basedOn w:val="DefaultParagraphFont"/>
    <w:link w:val="BodyTextIndent2"/>
    <w:rsid w:val="00625D48"/>
    <w:rPr>
      <w:rFonts w:ascii="Arial" w:eastAsia="Times New Roman" w:hAnsi="Arial" w:cs="Arial"/>
      <w:i/>
      <w:iCs/>
      <w:sz w:val="24"/>
      <w:szCs w:val="24"/>
    </w:rPr>
  </w:style>
  <w:style w:type="table" w:styleId="TableGrid">
    <w:name w:val="Table Grid"/>
    <w:basedOn w:val="TableNormal"/>
    <w:uiPriority w:val="39"/>
    <w:rsid w:val="00875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82B18"/>
    <w:rPr>
      <w:color w:val="0563C1" w:themeColor="hyperlink"/>
      <w:u w:val="single"/>
    </w:rPr>
  </w:style>
  <w:style w:type="paragraph" w:styleId="NoSpacing">
    <w:name w:val="No Spacing"/>
    <w:uiPriority w:val="1"/>
    <w:qFormat/>
    <w:rsid w:val="00DE1404"/>
    <w:pPr>
      <w:spacing w:after="0" w:line="240" w:lineRule="auto"/>
    </w:pPr>
    <w:rPr>
      <w:rFonts w:ascii="Arial" w:eastAsia="Arial" w:hAnsi="Arial" w:cs="Arial"/>
      <w:lang w:eastAsia="en-GB"/>
    </w:rPr>
  </w:style>
  <w:style w:type="paragraph" w:customStyle="1" w:styleId="paragraph">
    <w:name w:val="paragraph"/>
    <w:basedOn w:val="Normal"/>
    <w:rsid w:val="00D15A36"/>
    <w:pPr>
      <w:widowControl/>
      <w:overflowPunct/>
      <w:autoSpaceDE/>
      <w:autoSpaceDN/>
      <w:adjustRightInd/>
      <w:spacing w:before="100" w:beforeAutospacing="1" w:after="100" w:afterAutospacing="1"/>
      <w:textAlignment w:val="auto"/>
    </w:pPr>
    <w:rPr>
      <w:rFonts w:ascii="Times New Roman" w:hAnsi="Times New Roman" w:cs="Times New Roman"/>
      <w:lang w:eastAsia="en-GB"/>
    </w:rPr>
  </w:style>
  <w:style w:type="character" w:customStyle="1" w:styleId="normaltextrun">
    <w:name w:val="normaltextrun"/>
    <w:basedOn w:val="DefaultParagraphFont"/>
    <w:rsid w:val="00D15A36"/>
  </w:style>
  <w:style w:type="character" w:customStyle="1" w:styleId="eop">
    <w:name w:val="eop"/>
    <w:basedOn w:val="DefaultParagraphFont"/>
    <w:rsid w:val="00D15A36"/>
  </w:style>
  <w:style w:type="character" w:customStyle="1" w:styleId="tabchar">
    <w:name w:val="tabchar"/>
    <w:basedOn w:val="DefaultParagraphFont"/>
    <w:rsid w:val="00D15A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12976">
      <w:bodyDiv w:val="1"/>
      <w:marLeft w:val="0"/>
      <w:marRight w:val="0"/>
      <w:marTop w:val="0"/>
      <w:marBottom w:val="0"/>
      <w:divBdr>
        <w:top w:val="none" w:sz="0" w:space="0" w:color="auto"/>
        <w:left w:val="none" w:sz="0" w:space="0" w:color="auto"/>
        <w:bottom w:val="none" w:sz="0" w:space="0" w:color="auto"/>
        <w:right w:val="none" w:sz="0" w:space="0" w:color="auto"/>
      </w:divBdr>
      <w:divsChild>
        <w:div w:id="1864900569">
          <w:marLeft w:val="0"/>
          <w:marRight w:val="0"/>
          <w:marTop w:val="0"/>
          <w:marBottom w:val="0"/>
          <w:divBdr>
            <w:top w:val="none" w:sz="0" w:space="0" w:color="auto"/>
            <w:left w:val="none" w:sz="0" w:space="0" w:color="auto"/>
            <w:bottom w:val="none" w:sz="0" w:space="0" w:color="auto"/>
            <w:right w:val="none" w:sz="0" w:space="0" w:color="auto"/>
          </w:divBdr>
        </w:div>
        <w:div w:id="831094709">
          <w:marLeft w:val="0"/>
          <w:marRight w:val="0"/>
          <w:marTop w:val="0"/>
          <w:marBottom w:val="0"/>
          <w:divBdr>
            <w:top w:val="none" w:sz="0" w:space="0" w:color="auto"/>
            <w:left w:val="none" w:sz="0" w:space="0" w:color="auto"/>
            <w:bottom w:val="none" w:sz="0" w:space="0" w:color="auto"/>
            <w:right w:val="none" w:sz="0" w:space="0" w:color="auto"/>
          </w:divBdr>
          <w:divsChild>
            <w:div w:id="1308245137">
              <w:marLeft w:val="-75"/>
              <w:marRight w:val="0"/>
              <w:marTop w:val="30"/>
              <w:marBottom w:val="30"/>
              <w:divBdr>
                <w:top w:val="none" w:sz="0" w:space="0" w:color="auto"/>
                <w:left w:val="none" w:sz="0" w:space="0" w:color="auto"/>
                <w:bottom w:val="none" w:sz="0" w:space="0" w:color="auto"/>
                <w:right w:val="none" w:sz="0" w:space="0" w:color="auto"/>
              </w:divBdr>
              <w:divsChild>
                <w:div w:id="548304247">
                  <w:marLeft w:val="0"/>
                  <w:marRight w:val="0"/>
                  <w:marTop w:val="0"/>
                  <w:marBottom w:val="0"/>
                  <w:divBdr>
                    <w:top w:val="none" w:sz="0" w:space="0" w:color="auto"/>
                    <w:left w:val="none" w:sz="0" w:space="0" w:color="auto"/>
                    <w:bottom w:val="none" w:sz="0" w:space="0" w:color="auto"/>
                    <w:right w:val="none" w:sz="0" w:space="0" w:color="auto"/>
                  </w:divBdr>
                  <w:divsChild>
                    <w:div w:id="1360085591">
                      <w:marLeft w:val="0"/>
                      <w:marRight w:val="0"/>
                      <w:marTop w:val="0"/>
                      <w:marBottom w:val="0"/>
                      <w:divBdr>
                        <w:top w:val="none" w:sz="0" w:space="0" w:color="auto"/>
                        <w:left w:val="none" w:sz="0" w:space="0" w:color="auto"/>
                        <w:bottom w:val="none" w:sz="0" w:space="0" w:color="auto"/>
                        <w:right w:val="none" w:sz="0" w:space="0" w:color="auto"/>
                      </w:divBdr>
                    </w:div>
                  </w:divsChild>
                </w:div>
                <w:div w:id="1150560120">
                  <w:marLeft w:val="0"/>
                  <w:marRight w:val="0"/>
                  <w:marTop w:val="0"/>
                  <w:marBottom w:val="0"/>
                  <w:divBdr>
                    <w:top w:val="none" w:sz="0" w:space="0" w:color="auto"/>
                    <w:left w:val="none" w:sz="0" w:space="0" w:color="auto"/>
                    <w:bottom w:val="none" w:sz="0" w:space="0" w:color="auto"/>
                    <w:right w:val="none" w:sz="0" w:space="0" w:color="auto"/>
                  </w:divBdr>
                  <w:divsChild>
                    <w:div w:id="257255807">
                      <w:marLeft w:val="0"/>
                      <w:marRight w:val="0"/>
                      <w:marTop w:val="0"/>
                      <w:marBottom w:val="0"/>
                      <w:divBdr>
                        <w:top w:val="none" w:sz="0" w:space="0" w:color="auto"/>
                        <w:left w:val="none" w:sz="0" w:space="0" w:color="auto"/>
                        <w:bottom w:val="none" w:sz="0" w:space="0" w:color="auto"/>
                        <w:right w:val="none" w:sz="0" w:space="0" w:color="auto"/>
                      </w:divBdr>
                    </w:div>
                  </w:divsChild>
                </w:div>
                <w:div w:id="27603916">
                  <w:marLeft w:val="0"/>
                  <w:marRight w:val="0"/>
                  <w:marTop w:val="0"/>
                  <w:marBottom w:val="0"/>
                  <w:divBdr>
                    <w:top w:val="none" w:sz="0" w:space="0" w:color="auto"/>
                    <w:left w:val="none" w:sz="0" w:space="0" w:color="auto"/>
                    <w:bottom w:val="none" w:sz="0" w:space="0" w:color="auto"/>
                    <w:right w:val="none" w:sz="0" w:space="0" w:color="auto"/>
                  </w:divBdr>
                  <w:divsChild>
                    <w:div w:id="707873023">
                      <w:marLeft w:val="0"/>
                      <w:marRight w:val="0"/>
                      <w:marTop w:val="0"/>
                      <w:marBottom w:val="0"/>
                      <w:divBdr>
                        <w:top w:val="none" w:sz="0" w:space="0" w:color="auto"/>
                        <w:left w:val="none" w:sz="0" w:space="0" w:color="auto"/>
                        <w:bottom w:val="none" w:sz="0" w:space="0" w:color="auto"/>
                        <w:right w:val="none" w:sz="0" w:space="0" w:color="auto"/>
                      </w:divBdr>
                    </w:div>
                  </w:divsChild>
                </w:div>
                <w:div w:id="1931694050">
                  <w:marLeft w:val="0"/>
                  <w:marRight w:val="0"/>
                  <w:marTop w:val="0"/>
                  <w:marBottom w:val="0"/>
                  <w:divBdr>
                    <w:top w:val="none" w:sz="0" w:space="0" w:color="auto"/>
                    <w:left w:val="none" w:sz="0" w:space="0" w:color="auto"/>
                    <w:bottom w:val="none" w:sz="0" w:space="0" w:color="auto"/>
                    <w:right w:val="none" w:sz="0" w:space="0" w:color="auto"/>
                  </w:divBdr>
                  <w:divsChild>
                    <w:div w:id="909997207">
                      <w:marLeft w:val="0"/>
                      <w:marRight w:val="0"/>
                      <w:marTop w:val="0"/>
                      <w:marBottom w:val="0"/>
                      <w:divBdr>
                        <w:top w:val="none" w:sz="0" w:space="0" w:color="auto"/>
                        <w:left w:val="none" w:sz="0" w:space="0" w:color="auto"/>
                        <w:bottom w:val="none" w:sz="0" w:space="0" w:color="auto"/>
                        <w:right w:val="none" w:sz="0" w:space="0" w:color="auto"/>
                      </w:divBdr>
                    </w:div>
                  </w:divsChild>
                </w:div>
                <w:div w:id="1800298747">
                  <w:marLeft w:val="0"/>
                  <w:marRight w:val="0"/>
                  <w:marTop w:val="0"/>
                  <w:marBottom w:val="0"/>
                  <w:divBdr>
                    <w:top w:val="none" w:sz="0" w:space="0" w:color="auto"/>
                    <w:left w:val="none" w:sz="0" w:space="0" w:color="auto"/>
                    <w:bottom w:val="none" w:sz="0" w:space="0" w:color="auto"/>
                    <w:right w:val="none" w:sz="0" w:space="0" w:color="auto"/>
                  </w:divBdr>
                  <w:divsChild>
                    <w:div w:id="607584455">
                      <w:marLeft w:val="0"/>
                      <w:marRight w:val="0"/>
                      <w:marTop w:val="0"/>
                      <w:marBottom w:val="0"/>
                      <w:divBdr>
                        <w:top w:val="none" w:sz="0" w:space="0" w:color="auto"/>
                        <w:left w:val="none" w:sz="0" w:space="0" w:color="auto"/>
                        <w:bottom w:val="none" w:sz="0" w:space="0" w:color="auto"/>
                        <w:right w:val="none" w:sz="0" w:space="0" w:color="auto"/>
                      </w:divBdr>
                    </w:div>
                  </w:divsChild>
                </w:div>
                <w:div w:id="1851870234">
                  <w:marLeft w:val="0"/>
                  <w:marRight w:val="0"/>
                  <w:marTop w:val="0"/>
                  <w:marBottom w:val="0"/>
                  <w:divBdr>
                    <w:top w:val="none" w:sz="0" w:space="0" w:color="auto"/>
                    <w:left w:val="none" w:sz="0" w:space="0" w:color="auto"/>
                    <w:bottom w:val="none" w:sz="0" w:space="0" w:color="auto"/>
                    <w:right w:val="none" w:sz="0" w:space="0" w:color="auto"/>
                  </w:divBdr>
                  <w:divsChild>
                    <w:div w:id="326906710">
                      <w:marLeft w:val="0"/>
                      <w:marRight w:val="0"/>
                      <w:marTop w:val="0"/>
                      <w:marBottom w:val="0"/>
                      <w:divBdr>
                        <w:top w:val="none" w:sz="0" w:space="0" w:color="auto"/>
                        <w:left w:val="none" w:sz="0" w:space="0" w:color="auto"/>
                        <w:bottom w:val="none" w:sz="0" w:space="0" w:color="auto"/>
                        <w:right w:val="none" w:sz="0" w:space="0" w:color="auto"/>
                      </w:divBdr>
                    </w:div>
                  </w:divsChild>
                </w:div>
                <w:div w:id="817108825">
                  <w:marLeft w:val="0"/>
                  <w:marRight w:val="0"/>
                  <w:marTop w:val="0"/>
                  <w:marBottom w:val="0"/>
                  <w:divBdr>
                    <w:top w:val="none" w:sz="0" w:space="0" w:color="auto"/>
                    <w:left w:val="none" w:sz="0" w:space="0" w:color="auto"/>
                    <w:bottom w:val="none" w:sz="0" w:space="0" w:color="auto"/>
                    <w:right w:val="none" w:sz="0" w:space="0" w:color="auto"/>
                  </w:divBdr>
                  <w:divsChild>
                    <w:div w:id="516886410">
                      <w:marLeft w:val="0"/>
                      <w:marRight w:val="0"/>
                      <w:marTop w:val="0"/>
                      <w:marBottom w:val="0"/>
                      <w:divBdr>
                        <w:top w:val="none" w:sz="0" w:space="0" w:color="auto"/>
                        <w:left w:val="none" w:sz="0" w:space="0" w:color="auto"/>
                        <w:bottom w:val="none" w:sz="0" w:space="0" w:color="auto"/>
                        <w:right w:val="none" w:sz="0" w:space="0" w:color="auto"/>
                      </w:divBdr>
                    </w:div>
                    <w:div w:id="949043272">
                      <w:marLeft w:val="0"/>
                      <w:marRight w:val="0"/>
                      <w:marTop w:val="0"/>
                      <w:marBottom w:val="0"/>
                      <w:divBdr>
                        <w:top w:val="none" w:sz="0" w:space="0" w:color="auto"/>
                        <w:left w:val="none" w:sz="0" w:space="0" w:color="auto"/>
                        <w:bottom w:val="none" w:sz="0" w:space="0" w:color="auto"/>
                        <w:right w:val="none" w:sz="0" w:space="0" w:color="auto"/>
                      </w:divBdr>
                    </w:div>
                  </w:divsChild>
                </w:div>
                <w:div w:id="1096053428">
                  <w:marLeft w:val="0"/>
                  <w:marRight w:val="0"/>
                  <w:marTop w:val="0"/>
                  <w:marBottom w:val="0"/>
                  <w:divBdr>
                    <w:top w:val="none" w:sz="0" w:space="0" w:color="auto"/>
                    <w:left w:val="none" w:sz="0" w:space="0" w:color="auto"/>
                    <w:bottom w:val="none" w:sz="0" w:space="0" w:color="auto"/>
                    <w:right w:val="none" w:sz="0" w:space="0" w:color="auto"/>
                  </w:divBdr>
                  <w:divsChild>
                    <w:div w:id="1383137315">
                      <w:marLeft w:val="0"/>
                      <w:marRight w:val="0"/>
                      <w:marTop w:val="0"/>
                      <w:marBottom w:val="0"/>
                      <w:divBdr>
                        <w:top w:val="none" w:sz="0" w:space="0" w:color="auto"/>
                        <w:left w:val="none" w:sz="0" w:space="0" w:color="auto"/>
                        <w:bottom w:val="none" w:sz="0" w:space="0" w:color="auto"/>
                        <w:right w:val="none" w:sz="0" w:space="0" w:color="auto"/>
                      </w:divBdr>
                    </w:div>
                  </w:divsChild>
                </w:div>
                <w:div w:id="302975414">
                  <w:marLeft w:val="0"/>
                  <w:marRight w:val="0"/>
                  <w:marTop w:val="0"/>
                  <w:marBottom w:val="0"/>
                  <w:divBdr>
                    <w:top w:val="none" w:sz="0" w:space="0" w:color="auto"/>
                    <w:left w:val="none" w:sz="0" w:space="0" w:color="auto"/>
                    <w:bottom w:val="none" w:sz="0" w:space="0" w:color="auto"/>
                    <w:right w:val="none" w:sz="0" w:space="0" w:color="auto"/>
                  </w:divBdr>
                  <w:divsChild>
                    <w:div w:id="175704078">
                      <w:marLeft w:val="0"/>
                      <w:marRight w:val="0"/>
                      <w:marTop w:val="0"/>
                      <w:marBottom w:val="0"/>
                      <w:divBdr>
                        <w:top w:val="none" w:sz="0" w:space="0" w:color="auto"/>
                        <w:left w:val="none" w:sz="0" w:space="0" w:color="auto"/>
                        <w:bottom w:val="none" w:sz="0" w:space="0" w:color="auto"/>
                        <w:right w:val="none" w:sz="0" w:space="0" w:color="auto"/>
                      </w:divBdr>
                    </w:div>
                    <w:div w:id="440417978">
                      <w:marLeft w:val="0"/>
                      <w:marRight w:val="0"/>
                      <w:marTop w:val="0"/>
                      <w:marBottom w:val="0"/>
                      <w:divBdr>
                        <w:top w:val="none" w:sz="0" w:space="0" w:color="auto"/>
                        <w:left w:val="none" w:sz="0" w:space="0" w:color="auto"/>
                        <w:bottom w:val="none" w:sz="0" w:space="0" w:color="auto"/>
                        <w:right w:val="none" w:sz="0" w:space="0" w:color="auto"/>
                      </w:divBdr>
                    </w:div>
                  </w:divsChild>
                </w:div>
                <w:div w:id="170996764">
                  <w:marLeft w:val="0"/>
                  <w:marRight w:val="0"/>
                  <w:marTop w:val="0"/>
                  <w:marBottom w:val="0"/>
                  <w:divBdr>
                    <w:top w:val="none" w:sz="0" w:space="0" w:color="auto"/>
                    <w:left w:val="none" w:sz="0" w:space="0" w:color="auto"/>
                    <w:bottom w:val="none" w:sz="0" w:space="0" w:color="auto"/>
                    <w:right w:val="none" w:sz="0" w:space="0" w:color="auto"/>
                  </w:divBdr>
                  <w:divsChild>
                    <w:div w:id="1388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8050">
          <w:marLeft w:val="0"/>
          <w:marRight w:val="0"/>
          <w:marTop w:val="0"/>
          <w:marBottom w:val="0"/>
          <w:divBdr>
            <w:top w:val="none" w:sz="0" w:space="0" w:color="auto"/>
            <w:left w:val="none" w:sz="0" w:space="0" w:color="auto"/>
            <w:bottom w:val="none" w:sz="0" w:space="0" w:color="auto"/>
            <w:right w:val="none" w:sz="0" w:space="0" w:color="auto"/>
          </w:divBdr>
        </w:div>
        <w:div w:id="546650752">
          <w:marLeft w:val="0"/>
          <w:marRight w:val="0"/>
          <w:marTop w:val="0"/>
          <w:marBottom w:val="0"/>
          <w:divBdr>
            <w:top w:val="none" w:sz="0" w:space="0" w:color="auto"/>
            <w:left w:val="none" w:sz="0" w:space="0" w:color="auto"/>
            <w:bottom w:val="none" w:sz="0" w:space="0" w:color="auto"/>
            <w:right w:val="none" w:sz="0" w:space="0" w:color="auto"/>
          </w:divBdr>
          <w:divsChild>
            <w:div w:id="1337415053">
              <w:marLeft w:val="-75"/>
              <w:marRight w:val="0"/>
              <w:marTop w:val="30"/>
              <w:marBottom w:val="30"/>
              <w:divBdr>
                <w:top w:val="none" w:sz="0" w:space="0" w:color="auto"/>
                <w:left w:val="none" w:sz="0" w:space="0" w:color="auto"/>
                <w:bottom w:val="none" w:sz="0" w:space="0" w:color="auto"/>
                <w:right w:val="none" w:sz="0" w:space="0" w:color="auto"/>
              </w:divBdr>
              <w:divsChild>
                <w:div w:id="981230389">
                  <w:marLeft w:val="0"/>
                  <w:marRight w:val="0"/>
                  <w:marTop w:val="0"/>
                  <w:marBottom w:val="0"/>
                  <w:divBdr>
                    <w:top w:val="none" w:sz="0" w:space="0" w:color="auto"/>
                    <w:left w:val="none" w:sz="0" w:space="0" w:color="auto"/>
                    <w:bottom w:val="none" w:sz="0" w:space="0" w:color="auto"/>
                    <w:right w:val="none" w:sz="0" w:space="0" w:color="auto"/>
                  </w:divBdr>
                  <w:divsChild>
                    <w:div w:id="970743970">
                      <w:marLeft w:val="0"/>
                      <w:marRight w:val="0"/>
                      <w:marTop w:val="0"/>
                      <w:marBottom w:val="0"/>
                      <w:divBdr>
                        <w:top w:val="none" w:sz="0" w:space="0" w:color="auto"/>
                        <w:left w:val="none" w:sz="0" w:space="0" w:color="auto"/>
                        <w:bottom w:val="none" w:sz="0" w:space="0" w:color="auto"/>
                        <w:right w:val="none" w:sz="0" w:space="0" w:color="auto"/>
                      </w:divBdr>
                    </w:div>
                  </w:divsChild>
                </w:div>
                <w:div w:id="1328753871">
                  <w:marLeft w:val="0"/>
                  <w:marRight w:val="0"/>
                  <w:marTop w:val="0"/>
                  <w:marBottom w:val="0"/>
                  <w:divBdr>
                    <w:top w:val="none" w:sz="0" w:space="0" w:color="auto"/>
                    <w:left w:val="none" w:sz="0" w:space="0" w:color="auto"/>
                    <w:bottom w:val="none" w:sz="0" w:space="0" w:color="auto"/>
                    <w:right w:val="none" w:sz="0" w:space="0" w:color="auto"/>
                  </w:divBdr>
                  <w:divsChild>
                    <w:div w:id="80108786">
                      <w:marLeft w:val="0"/>
                      <w:marRight w:val="0"/>
                      <w:marTop w:val="0"/>
                      <w:marBottom w:val="0"/>
                      <w:divBdr>
                        <w:top w:val="none" w:sz="0" w:space="0" w:color="auto"/>
                        <w:left w:val="none" w:sz="0" w:space="0" w:color="auto"/>
                        <w:bottom w:val="none" w:sz="0" w:space="0" w:color="auto"/>
                        <w:right w:val="none" w:sz="0" w:space="0" w:color="auto"/>
                      </w:divBdr>
                    </w:div>
                  </w:divsChild>
                </w:div>
                <w:div w:id="1974750834">
                  <w:marLeft w:val="0"/>
                  <w:marRight w:val="0"/>
                  <w:marTop w:val="0"/>
                  <w:marBottom w:val="0"/>
                  <w:divBdr>
                    <w:top w:val="none" w:sz="0" w:space="0" w:color="auto"/>
                    <w:left w:val="none" w:sz="0" w:space="0" w:color="auto"/>
                    <w:bottom w:val="none" w:sz="0" w:space="0" w:color="auto"/>
                    <w:right w:val="none" w:sz="0" w:space="0" w:color="auto"/>
                  </w:divBdr>
                  <w:divsChild>
                    <w:div w:id="322128967">
                      <w:marLeft w:val="0"/>
                      <w:marRight w:val="0"/>
                      <w:marTop w:val="0"/>
                      <w:marBottom w:val="0"/>
                      <w:divBdr>
                        <w:top w:val="none" w:sz="0" w:space="0" w:color="auto"/>
                        <w:left w:val="none" w:sz="0" w:space="0" w:color="auto"/>
                        <w:bottom w:val="none" w:sz="0" w:space="0" w:color="auto"/>
                        <w:right w:val="none" w:sz="0" w:space="0" w:color="auto"/>
                      </w:divBdr>
                    </w:div>
                    <w:div w:id="1876651542">
                      <w:marLeft w:val="0"/>
                      <w:marRight w:val="0"/>
                      <w:marTop w:val="0"/>
                      <w:marBottom w:val="0"/>
                      <w:divBdr>
                        <w:top w:val="none" w:sz="0" w:space="0" w:color="auto"/>
                        <w:left w:val="none" w:sz="0" w:space="0" w:color="auto"/>
                        <w:bottom w:val="none" w:sz="0" w:space="0" w:color="auto"/>
                        <w:right w:val="none" w:sz="0" w:space="0" w:color="auto"/>
                      </w:divBdr>
                    </w:div>
                  </w:divsChild>
                </w:div>
                <w:div w:id="1253052029">
                  <w:marLeft w:val="0"/>
                  <w:marRight w:val="0"/>
                  <w:marTop w:val="0"/>
                  <w:marBottom w:val="0"/>
                  <w:divBdr>
                    <w:top w:val="none" w:sz="0" w:space="0" w:color="auto"/>
                    <w:left w:val="none" w:sz="0" w:space="0" w:color="auto"/>
                    <w:bottom w:val="none" w:sz="0" w:space="0" w:color="auto"/>
                    <w:right w:val="none" w:sz="0" w:space="0" w:color="auto"/>
                  </w:divBdr>
                  <w:divsChild>
                    <w:div w:id="5526939">
                      <w:marLeft w:val="0"/>
                      <w:marRight w:val="0"/>
                      <w:marTop w:val="0"/>
                      <w:marBottom w:val="0"/>
                      <w:divBdr>
                        <w:top w:val="none" w:sz="0" w:space="0" w:color="auto"/>
                        <w:left w:val="none" w:sz="0" w:space="0" w:color="auto"/>
                        <w:bottom w:val="none" w:sz="0" w:space="0" w:color="auto"/>
                        <w:right w:val="none" w:sz="0" w:space="0" w:color="auto"/>
                      </w:divBdr>
                    </w:div>
                  </w:divsChild>
                </w:div>
                <w:div w:id="1976786547">
                  <w:marLeft w:val="0"/>
                  <w:marRight w:val="0"/>
                  <w:marTop w:val="0"/>
                  <w:marBottom w:val="0"/>
                  <w:divBdr>
                    <w:top w:val="none" w:sz="0" w:space="0" w:color="auto"/>
                    <w:left w:val="none" w:sz="0" w:space="0" w:color="auto"/>
                    <w:bottom w:val="none" w:sz="0" w:space="0" w:color="auto"/>
                    <w:right w:val="none" w:sz="0" w:space="0" w:color="auto"/>
                  </w:divBdr>
                  <w:divsChild>
                    <w:div w:id="1891989058">
                      <w:marLeft w:val="0"/>
                      <w:marRight w:val="0"/>
                      <w:marTop w:val="0"/>
                      <w:marBottom w:val="0"/>
                      <w:divBdr>
                        <w:top w:val="none" w:sz="0" w:space="0" w:color="auto"/>
                        <w:left w:val="none" w:sz="0" w:space="0" w:color="auto"/>
                        <w:bottom w:val="none" w:sz="0" w:space="0" w:color="auto"/>
                        <w:right w:val="none" w:sz="0" w:space="0" w:color="auto"/>
                      </w:divBdr>
                    </w:div>
                  </w:divsChild>
                </w:div>
                <w:div w:id="1361935935">
                  <w:marLeft w:val="0"/>
                  <w:marRight w:val="0"/>
                  <w:marTop w:val="0"/>
                  <w:marBottom w:val="0"/>
                  <w:divBdr>
                    <w:top w:val="none" w:sz="0" w:space="0" w:color="auto"/>
                    <w:left w:val="none" w:sz="0" w:space="0" w:color="auto"/>
                    <w:bottom w:val="none" w:sz="0" w:space="0" w:color="auto"/>
                    <w:right w:val="none" w:sz="0" w:space="0" w:color="auto"/>
                  </w:divBdr>
                  <w:divsChild>
                    <w:div w:id="19558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19728">
          <w:marLeft w:val="0"/>
          <w:marRight w:val="0"/>
          <w:marTop w:val="0"/>
          <w:marBottom w:val="0"/>
          <w:divBdr>
            <w:top w:val="none" w:sz="0" w:space="0" w:color="auto"/>
            <w:left w:val="none" w:sz="0" w:space="0" w:color="auto"/>
            <w:bottom w:val="none" w:sz="0" w:space="0" w:color="auto"/>
            <w:right w:val="none" w:sz="0" w:space="0" w:color="auto"/>
          </w:divBdr>
          <w:divsChild>
            <w:div w:id="1694108984">
              <w:marLeft w:val="0"/>
              <w:marRight w:val="0"/>
              <w:marTop w:val="0"/>
              <w:marBottom w:val="0"/>
              <w:divBdr>
                <w:top w:val="none" w:sz="0" w:space="0" w:color="auto"/>
                <w:left w:val="none" w:sz="0" w:space="0" w:color="auto"/>
                <w:bottom w:val="none" w:sz="0" w:space="0" w:color="auto"/>
                <w:right w:val="none" w:sz="0" w:space="0" w:color="auto"/>
              </w:divBdr>
            </w:div>
          </w:divsChild>
        </w:div>
        <w:div w:id="1298878483">
          <w:marLeft w:val="0"/>
          <w:marRight w:val="0"/>
          <w:marTop w:val="0"/>
          <w:marBottom w:val="0"/>
          <w:divBdr>
            <w:top w:val="none" w:sz="0" w:space="0" w:color="auto"/>
            <w:left w:val="none" w:sz="0" w:space="0" w:color="auto"/>
            <w:bottom w:val="none" w:sz="0" w:space="0" w:color="auto"/>
            <w:right w:val="none" w:sz="0" w:space="0" w:color="auto"/>
          </w:divBdr>
          <w:divsChild>
            <w:div w:id="1864441522">
              <w:marLeft w:val="0"/>
              <w:marRight w:val="0"/>
              <w:marTop w:val="0"/>
              <w:marBottom w:val="0"/>
              <w:divBdr>
                <w:top w:val="none" w:sz="0" w:space="0" w:color="auto"/>
                <w:left w:val="none" w:sz="0" w:space="0" w:color="auto"/>
                <w:bottom w:val="none" w:sz="0" w:space="0" w:color="auto"/>
                <w:right w:val="none" w:sz="0" w:space="0" w:color="auto"/>
              </w:divBdr>
            </w:div>
            <w:div w:id="749235494">
              <w:marLeft w:val="0"/>
              <w:marRight w:val="0"/>
              <w:marTop w:val="0"/>
              <w:marBottom w:val="0"/>
              <w:divBdr>
                <w:top w:val="none" w:sz="0" w:space="0" w:color="auto"/>
                <w:left w:val="none" w:sz="0" w:space="0" w:color="auto"/>
                <w:bottom w:val="none" w:sz="0" w:space="0" w:color="auto"/>
                <w:right w:val="none" w:sz="0" w:space="0" w:color="auto"/>
              </w:divBdr>
            </w:div>
            <w:div w:id="1715231217">
              <w:marLeft w:val="0"/>
              <w:marRight w:val="0"/>
              <w:marTop w:val="0"/>
              <w:marBottom w:val="0"/>
              <w:divBdr>
                <w:top w:val="none" w:sz="0" w:space="0" w:color="auto"/>
                <w:left w:val="none" w:sz="0" w:space="0" w:color="auto"/>
                <w:bottom w:val="none" w:sz="0" w:space="0" w:color="auto"/>
                <w:right w:val="none" w:sz="0" w:space="0" w:color="auto"/>
              </w:divBdr>
            </w:div>
            <w:div w:id="320088940">
              <w:marLeft w:val="0"/>
              <w:marRight w:val="0"/>
              <w:marTop w:val="0"/>
              <w:marBottom w:val="0"/>
              <w:divBdr>
                <w:top w:val="none" w:sz="0" w:space="0" w:color="auto"/>
                <w:left w:val="none" w:sz="0" w:space="0" w:color="auto"/>
                <w:bottom w:val="none" w:sz="0" w:space="0" w:color="auto"/>
                <w:right w:val="none" w:sz="0" w:space="0" w:color="auto"/>
              </w:divBdr>
            </w:div>
            <w:div w:id="1925989498">
              <w:marLeft w:val="0"/>
              <w:marRight w:val="0"/>
              <w:marTop w:val="0"/>
              <w:marBottom w:val="0"/>
              <w:divBdr>
                <w:top w:val="none" w:sz="0" w:space="0" w:color="auto"/>
                <w:left w:val="none" w:sz="0" w:space="0" w:color="auto"/>
                <w:bottom w:val="none" w:sz="0" w:space="0" w:color="auto"/>
                <w:right w:val="none" w:sz="0" w:space="0" w:color="auto"/>
              </w:divBdr>
            </w:div>
            <w:div w:id="328024206">
              <w:marLeft w:val="0"/>
              <w:marRight w:val="0"/>
              <w:marTop w:val="0"/>
              <w:marBottom w:val="0"/>
              <w:divBdr>
                <w:top w:val="none" w:sz="0" w:space="0" w:color="auto"/>
                <w:left w:val="none" w:sz="0" w:space="0" w:color="auto"/>
                <w:bottom w:val="none" w:sz="0" w:space="0" w:color="auto"/>
                <w:right w:val="none" w:sz="0" w:space="0" w:color="auto"/>
              </w:divBdr>
            </w:div>
            <w:div w:id="625430232">
              <w:marLeft w:val="0"/>
              <w:marRight w:val="0"/>
              <w:marTop w:val="0"/>
              <w:marBottom w:val="0"/>
              <w:divBdr>
                <w:top w:val="none" w:sz="0" w:space="0" w:color="auto"/>
                <w:left w:val="none" w:sz="0" w:space="0" w:color="auto"/>
                <w:bottom w:val="none" w:sz="0" w:space="0" w:color="auto"/>
                <w:right w:val="none" w:sz="0" w:space="0" w:color="auto"/>
              </w:divBdr>
            </w:div>
          </w:divsChild>
        </w:div>
        <w:div w:id="211040416">
          <w:marLeft w:val="0"/>
          <w:marRight w:val="0"/>
          <w:marTop w:val="0"/>
          <w:marBottom w:val="0"/>
          <w:divBdr>
            <w:top w:val="none" w:sz="0" w:space="0" w:color="auto"/>
            <w:left w:val="none" w:sz="0" w:space="0" w:color="auto"/>
            <w:bottom w:val="none" w:sz="0" w:space="0" w:color="auto"/>
            <w:right w:val="none" w:sz="0" w:space="0" w:color="auto"/>
          </w:divBdr>
          <w:divsChild>
            <w:div w:id="160894310">
              <w:marLeft w:val="0"/>
              <w:marRight w:val="0"/>
              <w:marTop w:val="0"/>
              <w:marBottom w:val="0"/>
              <w:divBdr>
                <w:top w:val="none" w:sz="0" w:space="0" w:color="auto"/>
                <w:left w:val="none" w:sz="0" w:space="0" w:color="auto"/>
                <w:bottom w:val="none" w:sz="0" w:space="0" w:color="auto"/>
                <w:right w:val="none" w:sz="0" w:space="0" w:color="auto"/>
              </w:divBdr>
            </w:div>
            <w:div w:id="127670484">
              <w:marLeft w:val="0"/>
              <w:marRight w:val="0"/>
              <w:marTop w:val="0"/>
              <w:marBottom w:val="0"/>
              <w:divBdr>
                <w:top w:val="none" w:sz="0" w:space="0" w:color="auto"/>
                <w:left w:val="none" w:sz="0" w:space="0" w:color="auto"/>
                <w:bottom w:val="none" w:sz="0" w:space="0" w:color="auto"/>
                <w:right w:val="none" w:sz="0" w:space="0" w:color="auto"/>
              </w:divBdr>
            </w:div>
          </w:divsChild>
        </w:div>
        <w:div w:id="1109159694">
          <w:marLeft w:val="0"/>
          <w:marRight w:val="0"/>
          <w:marTop w:val="0"/>
          <w:marBottom w:val="0"/>
          <w:divBdr>
            <w:top w:val="none" w:sz="0" w:space="0" w:color="auto"/>
            <w:left w:val="none" w:sz="0" w:space="0" w:color="auto"/>
            <w:bottom w:val="none" w:sz="0" w:space="0" w:color="auto"/>
            <w:right w:val="none" w:sz="0" w:space="0" w:color="auto"/>
          </w:divBdr>
          <w:divsChild>
            <w:div w:id="1274899101">
              <w:marLeft w:val="-75"/>
              <w:marRight w:val="0"/>
              <w:marTop w:val="30"/>
              <w:marBottom w:val="30"/>
              <w:divBdr>
                <w:top w:val="none" w:sz="0" w:space="0" w:color="auto"/>
                <w:left w:val="none" w:sz="0" w:space="0" w:color="auto"/>
                <w:bottom w:val="none" w:sz="0" w:space="0" w:color="auto"/>
                <w:right w:val="none" w:sz="0" w:space="0" w:color="auto"/>
              </w:divBdr>
              <w:divsChild>
                <w:div w:id="1481533506">
                  <w:marLeft w:val="0"/>
                  <w:marRight w:val="0"/>
                  <w:marTop w:val="0"/>
                  <w:marBottom w:val="0"/>
                  <w:divBdr>
                    <w:top w:val="none" w:sz="0" w:space="0" w:color="auto"/>
                    <w:left w:val="none" w:sz="0" w:space="0" w:color="auto"/>
                    <w:bottom w:val="none" w:sz="0" w:space="0" w:color="auto"/>
                    <w:right w:val="none" w:sz="0" w:space="0" w:color="auto"/>
                  </w:divBdr>
                  <w:divsChild>
                    <w:div w:id="1573082654">
                      <w:marLeft w:val="0"/>
                      <w:marRight w:val="0"/>
                      <w:marTop w:val="0"/>
                      <w:marBottom w:val="0"/>
                      <w:divBdr>
                        <w:top w:val="none" w:sz="0" w:space="0" w:color="auto"/>
                        <w:left w:val="none" w:sz="0" w:space="0" w:color="auto"/>
                        <w:bottom w:val="none" w:sz="0" w:space="0" w:color="auto"/>
                        <w:right w:val="none" w:sz="0" w:space="0" w:color="auto"/>
                      </w:divBdr>
                    </w:div>
                    <w:div w:id="1541354972">
                      <w:marLeft w:val="0"/>
                      <w:marRight w:val="0"/>
                      <w:marTop w:val="0"/>
                      <w:marBottom w:val="0"/>
                      <w:divBdr>
                        <w:top w:val="none" w:sz="0" w:space="0" w:color="auto"/>
                        <w:left w:val="none" w:sz="0" w:space="0" w:color="auto"/>
                        <w:bottom w:val="none" w:sz="0" w:space="0" w:color="auto"/>
                        <w:right w:val="none" w:sz="0" w:space="0" w:color="auto"/>
                      </w:divBdr>
                    </w:div>
                  </w:divsChild>
                </w:div>
                <w:div w:id="1687098601">
                  <w:marLeft w:val="0"/>
                  <w:marRight w:val="0"/>
                  <w:marTop w:val="0"/>
                  <w:marBottom w:val="0"/>
                  <w:divBdr>
                    <w:top w:val="none" w:sz="0" w:space="0" w:color="auto"/>
                    <w:left w:val="none" w:sz="0" w:space="0" w:color="auto"/>
                    <w:bottom w:val="none" w:sz="0" w:space="0" w:color="auto"/>
                    <w:right w:val="none" w:sz="0" w:space="0" w:color="auto"/>
                  </w:divBdr>
                  <w:divsChild>
                    <w:div w:id="1481339761">
                      <w:marLeft w:val="0"/>
                      <w:marRight w:val="0"/>
                      <w:marTop w:val="0"/>
                      <w:marBottom w:val="0"/>
                      <w:divBdr>
                        <w:top w:val="none" w:sz="0" w:space="0" w:color="auto"/>
                        <w:left w:val="none" w:sz="0" w:space="0" w:color="auto"/>
                        <w:bottom w:val="none" w:sz="0" w:space="0" w:color="auto"/>
                        <w:right w:val="none" w:sz="0" w:space="0" w:color="auto"/>
                      </w:divBdr>
                    </w:div>
                  </w:divsChild>
                </w:div>
                <w:div w:id="444427489">
                  <w:marLeft w:val="0"/>
                  <w:marRight w:val="0"/>
                  <w:marTop w:val="0"/>
                  <w:marBottom w:val="0"/>
                  <w:divBdr>
                    <w:top w:val="none" w:sz="0" w:space="0" w:color="auto"/>
                    <w:left w:val="none" w:sz="0" w:space="0" w:color="auto"/>
                    <w:bottom w:val="none" w:sz="0" w:space="0" w:color="auto"/>
                    <w:right w:val="none" w:sz="0" w:space="0" w:color="auto"/>
                  </w:divBdr>
                  <w:divsChild>
                    <w:div w:id="1262301915">
                      <w:marLeft w:val="0"/>
                      <w:marRight w:val="0"/>
                      <w:marTop w:val="0"/>
                      <w:marBottom w:val="0"/>
                      <w:divBdr>
                        <w:top w:val="none" w:sz="0" w:space="0" w:color="auto"/>
                        <w:left w:val="none" w:sz="0" w:space="0" w:color="auto"/>
                        <w:bottom w:val="none" w:sz="0" w:space="0" w:color="auto"/>
                        <w:right w:val="none" w:sz="0" w:space="0" w:color="auto"/>
                      </w:divBdr>
                    </w:div>
                  </w:divsChild>
                </w:div>
                <w:div w:id="1163356833">
                  <w:marLeft w:val="0"/>
                  <w:marRight w:val="0"/>
                  <w:marTop w:val="0"/>
                  <w:marBottom w:val="0"/>
                  <w:divBdr>
                    <w:top w:val="none" w:sz="0" w:space="0" w:color="auto"/>
                    <w:left w:val="none" w:sz="0" w:space="0" w:color="auto"/>
                    <w:bottom w:val="none" w:sz="0" w:space="0" w:color="auto"/>
                    <w:right w:val="none" w:sz="0" w:space="0" w:color="auto"/>
                  </w:divBdr>
                  <w:divsChild>
                    <w:div w:id="528687718">
                      <w:marLeft w:val="0"/>
                      <w:marRight w:val="0"/>
                      <w:marTop w:val="0"/>
                      <w:marBottom w:val="0"/>
                      <w:divBdr>
                        <w:top w:val="none" w:sz="0" w:space="0" w:color="auto"/>
                        <w:left w:val="none" w:sz="0" w:space="0" w:color="auto"/>
                        <w:bottom w:val="none" w:sz="0" w:space="0" w:color="auto"/>
                        <w:right w:val="none" w:sz="0" w:space="0" w:color="auto"/>
                      </w:divBdr>
                    </w:div>
                  </w:divsChild>
                </w:div>
                <w:div w:id="1800806904">
                  <w:marLeft w:val="0"/>
                  <w:marRight w:val="0"/>
                  <w:marTop w:val="0"/>
                  <w:marBottom w:val="0"/>
                  <w:divBdr>
                    <w:top w:val="none" w:sz="0" w:space="0" w:color="auto"/>
                    <w:left w:val="none" w:sz="0" w:space="0" w:color="auto"/>
                    <w:bottom w:val="none" w:sz="0" w:space="0" w:color="auto"/>
                    <w:right w:val="none" w:sz="0" w:space="0" w:color="auto"/>
                  </w:divBdr>
                  <w:divsChild>
                    <w:div w:id="1232764803">
                      <w:marLeft w:val="0"/>
                      <w:marRight w:val="0"/>
                      <w:marTop w:val="0"/>
                      <w:marBottom w:val="0"/>
                      <w:divBdr>
                        <w:top w:val="none" w:sz="0" w:space="0" w:color="auto"/>
                        <w:left w:val="none" w:sz="0" w:space="0" w:color="auto"/>
                        <w:bottom w:val="none" w:sz="0" w:space="0" w:color="auto"/>
                        <w:right w:val="none" w:sz="0" w:space="0" w:color="auto"/>
                      </w:divBdr>
                    </w:div>
                  </w:divsChild>
                </w:div>
                <w:div w:id="1667393241">
                  <w:marLeft w:val="0"/>
                  <w:marRight w:val="0"/>
                  <w:marTop w:val="0"/>
                  <w:marBottom w:val="0"/>
                  <w:divBdr>
                    <w:top w:val="none" w:sz="0" w:space="0" w:color="auto"/>
                    <w:left w:val="none" w:sz="0" w:space="0" w:color="auto"/>
                    <w:bottom w:val="none" w:sz="0" w:space="0" w:color="auto"/>
                    <w:right w:val="none" w:sz="0" w:space="0" w:color="auto"/>
                  </w:divBdr>
                  <w:divsChild>
                    <w:div w:id="11217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14545">
          <w:marLeft w:val="0"/>
          <w:marRight w:val="0"/>
          <w:marTop w:val="0"/>
          <w:marBottom w:val="0"/>
          <w:divBdr>
            <w:top w:val="none" w:sz="0" w:space="0" w:color="auto"/>
            <w:left w:val="none" w:sz="0" w:space="0" w:color="auto"/>
            <w:bottom w:val="none" w:sz="0" w:space="0" w:color="auto"/>
            <w:right w:val="none" w:sz="0" w:space="0" w:color="auto"/>
          </w:divBdr>
        </w:div>
      </w:divsChild>
    </w:div>
    <w:div w:id="643390332">
      <w:bodyDiv w:val="1"/>
      <w:marLeft w:val="0"/>
      <w:marRight w:val="0"/>
      <w:marTop w:val="0"/>
      <w:marBottom w:val="0"/>
      <w:divBdr>
        <w:top w:val="none" w:sz="0" w:space="0" w:color="auto"/>
        <w:left w:val="none" w:sz="0" w:space="0" w:color="auto"/>
        <w:bottom w:val="none" w:sz="0" w:space="0" w:color="auto"/>
        <w:right w:val="none" w:sz="0" w:space="0" w:color="auto"/>
      </w:divBdr>
      <w:divsChild>
        <w:div w:id="1250696151">
          <w:marLeft w:val="0"/>
          <w:marRight w:val="0"/>
          <w:marTop w:val="0"/>
          <w:marBottom w:val="0"/>
          <w:divBdr>
            <w:top w:val="none" w:sz="0" w:space="0" w:color="auto"/>
            <w:left w:val="none" w:sz="0" w:space="0" w:color="auto"/>
            <w:bottom w:val="none" w:sz="0" w:space="0" w:color="auto"/>
            <w:right w:val="none" w:sz="0" w:space="0" w:color="auto"/>
          </w:divBdr>
          <w:divsChild>
            <w:div w:id="579799805">
              <w:marLeft w:val="0"/>
              <w:marRight w:val="0"/>
              <w:marTop w:val="0"/>
              <w:marBottom w:val="0"/>
              <w:divBdr>
                <w:top w:val="none" w:sz="0" w:space="0" w:color="auto"/>
                <w:left w:val="none" w:sz="0" w:space="0" w:color="auto"/>
                <w:bottom w:val="none" w:sz="0" w:space="0" w:color="auto"/>
                <w:right w:val="none" w:sz="0" w:space="0" w:color="auto"/>
              </w:divBdr>
            </w:div>
            <w:div w:id="249511894">
              <w:marLeft w:val="0"/>
              <w:marRight w:val="0"/>
              <w:marTop w:val="0"/>
              <w:marBottom w:val="0"/>
              <w:divBdr>
                <w:top w:val="none" w:sz="0" w:space="0" w:color="auto"/>
                <w:left w:val="none" w:sz="0" w:space="0" w:color="auto"/>
                <w:bottom w:val="none" w:sz="0" w:space="0" w:color="auto"/>
                <w:right w:val="none" w:sz="0" w:space="0" w:color="auto"/>
              </w:divBdr>
            </w:div>
            <w:div w:id="323824211">
              <w:marLeft w:val="0"/>
              <w:marRight w:val="0"/>
              <w:marTop w:val="0"/>
              <w:marBottom w:val="0"/>
              <w:divBdr>
                <w:top w:val="none" w:sz="0" w:space="0" w:color="auto"/>
                <w:left w:val="none" w:sz="0" w:space="0" w:color="auto"/>
                <w:bottom w:val="none" w:sz="0" w:space="0" w:color="auto"/>
                <w:right w:val="none" w:sz="0" w:space="0" w:color="auto"/>
              </w:divBdr>
            </w:div>
          </w:divsChild>
        </w:div>
        <w:div w:id="74254494">
          <w:marLeft w:val="0"/>
          <w:marRight w:val="0"/>
          <w:marTop w:val="0"/>
          <w:marBottom w:val="0"/>
          <w:divBdr>
            <w:top w:val="none" w:sz="0" w:space="0" w:color="auto"/>
            <w:left w:val="none" w:sz="0" w:space="0" w:color="auto"/>
            <w:bottom w:val="none" w:sz="0" w:space="0" w:color="auto"/>
            <w:right w:val="none" w:sz="0" w:space="0" w:color="auto"/>
          </w:divBdr>
          <w:divsChild>
            <w:div w:id="604070368">
              <w:marLeft w:val="0"/>
              <w:marRight w:val="0"/>
              <w:marTop w:val="0"/>
              <w:marBottom w:val="0"/>
              <w:divBdr>
                <w:top w:val="none" w:sz="0" w:space="0" w:color="auto"/>
                <w:left w:val="none" w:sz="0" w:space="0" w:color="auto"/>
                <w:bottom w:val="none" w:sz="0" w:space="0" w:color="auto"/>
                <w:right w:val="none" w:sz="0" w:space="0" w:color="auto"/>
              </w:divBdr>
            </w:div>
            <w:div w:id="1628047905">
              <w:marLeft w:val="0"/>
              <w:marRight w:val="0"/>
              <w:marTop w:val="0"/>
              <w:marBottom w:val="0"/>
              <w:divBdr>
                <w:top w:val="none" w:sz="0" w:space="0" w:color="auto"/>
                <w:left w:val="none" w:sz="0" w:space="0" w:color="auto"/>
                <w:bottom w:val="none" w:sz="0" w:space="0" w:color="auto"/>
                <w:right w:val="none" w:sz="0" w:space="0" w:color="auto"/>
              </w:divBdr>
            </w:div>
            <w:div w:id="744230823">
              <w:marLeft w:val="0"/>
              <w:marRight w:val="0"/>
              <w:marTop w:val="0"/>
              <w:marBottom w:val="0"/>
              <w:divBdr>
                <w:top w:val="none" w:sz="0" w:space="0" w:color="auto"/>
                <w:left w:val="none" w:sz="0" w:space="0" w:color="auto"/>
                <w:bottom w:val="none" w:sz="0" w:space="0" w:color="auto"/>
                <w:right w:val="none" w:sz="0" w:space="0" w:color="auto"/>
              </w:divBdr>
            </w:div>
            <w:div w:id="1946765497">
              <w:marLeft w:val="0"/>
              <w:marRight w:val="0"/>
              <w:marTop w:val="0"/>
              <w:marBottom w:val="0"/>
              <w:divBdr>
                <w:top w:val="none" w:sz="0" w:space="0" w:color="auto"/>
                <w:left w:val="none" w:sz="0" w:space="0" w:color="auto"/>
                <w:bottom w:val="none" w:sz="0" w:space="0" w:color="auto"/>
                <w:right w:val="none" w:sz="0" w:space="0" w:color="auto"/>
              </w:divBdr>
            </w:div>
          </w:divsChild>
        </w:div>
        <w:div w:id="1496414287">
          <w:marLeft w:val="0"/>
          <w:marRight w:val="0"/>
          <w:marTop w:val="0"/>
          <w:marBottom w:val="0"/>
          <w:divBdr>
            <w:top w:val="none" w:sz="0" w:space="0" w:color="auto"/>
            <w:left w:val="none" w:sz="0" w:space="0" w:color="auto"/>
            <w:bottom w:val="none" w:sz="0" w:space="0" w:color="auto"/>
            <w:right w:val="none" w:sz="0" w:space="0" w:color="auto"/>
          </w:divBdr>
          <w:divsChild>
            <w:div w:id="773204888">
              <w:marLeft w:val="0"/>
              <w:marRight w:val="0"/>
              <w:marTop w:val="0"/>
              <w:marBottom w:val="0"/>
              <w:divBdr>
                <w:top w:val="none" w:sz="0" w:space="0" w:color="auto"/>
                <w:left w:val="none" w:sz="0" w:space="0" w:color="auto"/>
                <w:bottom w:val="none" w:sz="0" w:space="0" w:color="auto"/>
                <w:right w:val="none" w:sz="0" w:space="0" w:color="auto"/>
              </w:divBdr>
            </w:div>
            <w:div w:id="2127119322">
              <w:marLeft w:val="0"/>
              <w:marRight w:val="0"/>
              <w:marTop w:val="0"/>
              <w:marBottom w:val="0"/>
              <w:divBdr>
                <w:top w:val="none" w:sz="0" w:space="0" w:color="auto"/>
                <w:left w:val="none" w:sz="0" w:space="0" w:color="auto"/>
                <w:bottom w:val="none" w:sz="0" w:space="0" w:color="auto"/>
                <w:right w:val="none" w:sz="0" w:space="0" w:color="auto"/>
              </w:divBdr>
            </w:div>
            <w:div w:id="359626272">
              <w:marLeft w:val="0"/>
              <w:marRight w:val="0"/>
              <w:marTop w:val="0"/>
              <w:marBottom w:val="0"/>
              <w:divBdr>
                <w:top w:val="none" w:sz="0" w:space="0" w:color="auto"/>
                <w:left w:val="none" w:sz="0" w:space="0" w:color="auto"/>
                <w:bottom w:val="none" w:sz="0" w:space="0" w:color="auto"/>
                <w:right w:val="none" w:sz="0" w:space="0" w:color="auto"/>
              </w:divBdr>
            </w:div>
          </w:divsChild>
        </w:div>
        <w:div w:id="1103921067">
          <w:marLeft w:val="0"/>
          <w:marRight w:val="0"/>
          <w:marTop w:val="0"/>
          <w:marBottom w:val="0"/>
          <w:divBdr>
            <w:top w:val="none" w:sz="0" w:space="0" w:color="auto"/>
            <w:left w:val="none" w:sz="0" w:space="0" w:color="auto"/>
            <w:bottom w:val="none" w:sz="0" w:space="0" w:color="auto"/>
            <w:right w:val="none" w:sz="0" w:space="0" w:color="auto"/>
          </w:divBdr>
          <w:divsChild>
            <w:div w:id="328096484">
              <w:marLeft w:val="0"/>
              <w:marRight w:val="0"/>
              <w:marTop w:val="0"/>
              <w:marBottom w:val="0"/>
              <w:divBdr>
                <w:top w:val="none" w:sz="0" w:space="0" w:color="auto"/>
                <w:left w:val="none" w:sz="0" w:space="0" w:color="auto"/>
                <w:bottom w:val="none" w:sz="0" w:space="0" w:color="auto"/>
                <w:right w:val="none" w:sz="0" w:space="0" w:color="auto"/>
              </w:divBdr>
            </w:div>
            <w:div w:id="161966654">
              <w:marLeft w:val="0"/>
              <w:marRight w:val="0"/>
              <w:marTop w:val="0"/>
              <w:marBottom w:val="0"/>
              <w:divBdr>
                <w:top w:val="none" w:sz="0" w:space="0" w:color="auto"/>
                <w:left w:val="none" w:sz="0" w:space="0" w:color="auto"/>
                <w:bottom w:val="none" w:sz="0" w:space="0" w:color="auto"/>
                <w:right w:val="none" w:sz="0" w:space="0" w:color="auto"/>
              </w:divBdr>
            </w:div>
            <w:div w:id="105463472">
              <w:marLeft w:val="0"/>
              <w:marRight w:val="0"/>
              <w:marTop w:val="0"/>
              <w:marBottom w:val="0"/>
              <w:divBdr>
                <w:top w:val="none" w:sz="0" w:space="0" w:color="auto"/>
                <w:left w:val="none" w:sz="0" w:space="0" w:color="auto"/>
                <w:bottom w:val="none" w:sz="0" w:space="0" w:color="auto"/>
                <w:right w:val="none" w:sz="0" w:space="0" w:color="auto"/>
              </w:divBdr>
            </w:div>
            <w:div w:id="5325286">
              <w:marLeft w:val="0"/>
              <w:marRight w:val="0"/>
              <w:marTop w:val="0"/>
              <w:marBottom w:val="0"/>
              <w:divBdr>
                <w:top w:val="none" w:sz="0" w:space="0" w:color="auto"/>
                <w:left w:val="none" w:sz="0" w:space="0" w:color="auto"/>
                <w:bottom w:val="none" w:sz="0" w:space="0" w:color="auto"/>
                <w:right w:val="none" w:sz="0" w:space="0" w:color="auto"/>
              </w:divBdr>
            </w:div>
            <w:div w:id="1091510762">
              <w:marLeft w:val="0"/>
              <w:marRight w:val="0"/>
              <w:marTop w:val="0"/>
              <w:marBottom w:val="0"/>
              <w:divBdr>
                <w:top w:val="none" w:sz="0" w:space="0" w:color="auto"/>
                <w:left w:val="none" w:sz="0" w:space="0" w:color="auto"/>
                <w:bottom w:val="none" w:sz="0" w:space="0" w:color="auto"/>
                <w:right w:val="none" w:sz="0" w:space="0" w:color="auto"/>
              </w:divBdr>
            </w:div>
            <w:div w:id="617224394">
              <w:marLeft w:val="0"/>
              <w:marRight w:val="0"/>
              <w:marTop w:val="0"/>
              <w:marBottom w:val="0"/>
              <w:divBdr>
                <w:top w:val="none" w:sz="0" w:space="0" w:color="auto"/>
                <w:left w:val="none" w:sz="0" w:space="0" w:color="auto"/>
                <w:bottom w:val="none" w:sz="0" w:space="0" w:color="auto"/>
                <w:right w:val="none" w:sz="0" w:space="0" w:color="auto"/>
              </w:divBdr>
            </w:div>
            <w:div w:id="484005986">
              <w:marLeft w:val="0"/>
              <w:marRight w:val="0"/>
              <w:marTop w:val="0"/>
              <w:marBottom w:val="0"/>
              <w:divBdr>
                <w:top w:val="none" w:sz="0" w:space="0" w:color="auto"/>
                <w:left w:val="none" w:sz="0" w:space="0" w:color="auto"/>
                <w:bottom w:val="none" w:sz="0" w:space="0" w:color="auto"/>
                <w:right w:val="none" w:sz="0" w:space="0" w:color="auto"/>
              </w:divBdr>
            </w:div>
            <w:div w:id="1150901470">
              <w:marLeft w:val="0"/>
              <w:marRight w:val="0"/>
              <w:marTop w:val="0"/>
              <w:marBottom w:val="0"/>
              <w:divBdr>
                <w:top w:val="none" w:sz="0" w:space="0" w:color="auto"/>
                <w:left w:val="none" w:sz="0" w:space="0" w:color="auto"/>
                <w:bottom w:val="none" w:sz="0" w:space="0" w:color="auto"/>
                <w:right w:val="none" w:sz="0" w:space="0" w:color="auto"/>
              </w:divBdr>
            </w:div>
          </w:divsChild>
        </w:div>
        <w:div w:id="1673025410">
          <w:marLeft w:val="0"/>
          <w:marRight w:val="0"/>
          <w:marTop w:val="0"/>
          <w:marBottom w:val="0"/>
          <w:divBdr>
            <w:top w:val="none" w:sz="0" w:space="0" w:color="auto"/>
            <w:left w:val="none" w:sz="0" w:space="0" w:color="auto"/>
            <w:bottom w:val="none" w:sz="0" w:space="0" w:color="auto"/>
            <w:right w:val="none" w:sz="0" w:space="0" w:color="auto"/>
          </w:divBdr>
          <w:divsChild>
            <w:div w:id="1887907945">
              <w:marLeft w:val="0"/>
              <w:marRight w:val="0"/>
              <w:marTop w:val="0"/>
              <w:marBottom w:val="0"/>
              <w:divBdr>
                <w:top w:val="none" w:sz="0" w:space="0" w:color="auto"/>
                <w:left w:val="none" w:sz="0" w:space="0" w:color="auto"/>
                <w:bottom w:val="none" w:sz="0" w:space="0" w:color="auto"/>
                <w:right w:val="none" w:sz="0" w:space="0" w:color="auto"/>
              </w:divBdr>
            </w:div>
            <w:div w:id="1118909106">
              <w:marLeft w:val="0"/>
              <w:marRight w:val="0"/>
              <w:marTop w:val="0"/>
              <w:marBottom w:val="0"/>
              <w:divBdr>
                <w:top w:val="none" w:sz="0" w:space="0" w:color="auto"/>
                <w:left w:val="none" w:sz="0" w:space="0" w:color="auto"/>
                <w:bottom w:val="none" w:sz="0" w:space="0" w:color="auto"/>
                <w:right w:val="none" w:sz="0" w:space="0" w:color="auto"/>
              </w:divBdr>
            </w:div>
          </w:divsChild>
        </w:div>
        <w:div w:id="1995524351">
          <w:marLeft w:val="0"/>
          <w:marRight w:val="0"/>
          <w:marTop w:val="0"/>
          <w:marBottom w:val="0"/>
          <w:divBdr>
            <w:top w:val="none" w:sz="0" w:space="0" w:color="auto"/>
            <w:left w:val="none" w:sz="0" w:space="0" w:color="auto"/>
            <w:bottom w:val="none" w:sz="0" w:space="0" w:color="auto"/>
            <w:right w:val="none" w:sz="0" w:space="0" w:color="auto"/>
          </w:divBdr>
          <w:divsChild>
            <w:div w:id="1037119724">
              <w:marLeft w:val="0"/>
              <w:marRight w:val="0"/>
              <w:marTop w:val="0"/>
              <w:marBottom w:val="0"/>
              <w:divBdr>
                <w:top w:val="none" w:sz="0" w:space="0" w:color="auto"/>
                <w:left w:val="none" w:sz="0" w:space="0" w:color="auto"/>
                <w:bottom w:val="none" w:sz="0" w:space="0" w:color="auto"/>
                <w:right w:val="none" w:sz="0" w:space="0" w:color="auto"/>
              </w:divBdr>
            </w:div>
            <w:div w:id="1407679791">
              <w:marLeft w:val="0"/>
              <w:marRight w:val="0"/>
              <w:marTop w:val="0"/>
              <w:marBottom w:val="0"/>
              <w:divBdr>
                <w:top w:val="none" w:sz="0" w:space="0" w:color="auto"/>
                <w:left w:val="none" w:sz="0" w:space="0" w:color="auto"/>
                <w:bottom w:val="none" w:sz="0" w:space="0" w:color="auto"/>
                <w:right w:val="none" w:sz="0" w:space="0" w:color="auto"/>
              </w:divBdr>
            </w:div>
            <w:div w:id="716702753">
              <w:marLeft w:val="0"/>
              <w:marRight w:val="0"/>
              <w:marTop w:val="0"/>
              <w:marBottom w:val="0"/>
              <w:divBdr>
                <w:top w:val="none" w:sz="0" w:space="0" w:color="auto"/>
                <w:left w:val="none" w:sz="0" w:space="0" w:color="auto"/>
                <w:bottom w:val="none" w:sz="0" w:space="0" w:color="auto"/>
                <w:right w:val="none" w:sz="0" w:space="0" w:color="auto"/>
              </w:divBdr>
            </w:div>
            <w:div w:id="1696274842">
              <w:marLeft w:val="0"/>
              <w:marRight w:val="0"/>
              <w:marTop w:val="0"/>
              <w:marBottom w:val="0"/>
              <w:divBdr>
                <w:top w:val="none" w:sz="0" w:space="0" w:color="auto"/>
                <w:left w:val="none" w:sz="0" w:space="0" w:color="auto"/>
                <w:bottom w:val="none" w:sz="0" w:space="0" w:color="auto"/>
                <w:right w:val="none" w:sz="0" w:space="0" w:color="auto"/>
              </w:divBdr>
            </w:div>
            <w:div w:id="737047951">
              <w:marLeft w:val="0"/>
              <w:marRight w:val="0"/>
              <w:marTop w:val="0"/>
              <w:marBottom w:val="0"/>
              <w:divBdr>
                <w:top w:val="none" w:sz="0" w:space="0" w:color="auto"/>
                <w:left w:val="none" w:sz="0" w:space="0" w:color="auto"/>
                <w:bottom w:val="none" w:sz="0" w:space="0" w:color="auto"/>
                <w:right w:val="none" w:sz="0" w:space="0" w:color="auto"/>
              </w:divBdr>
            </w:div>
            <w:div w:id="539779404">
              <w:marLeft w:val="0"/>
              <w:marRight w:val="0"/>
              <w:marTop w:val="0"/>
              <w:marBottom w:val="0"/>
              <w:divBdr>
                <w:top w:val="none" w:sz="0" w:space="0" w:color="auto"/>
                <w:left w:val="none" w:sz="0" w:space="0" w:color="auto"/>
                <w:bottom w:val="none" w:sz="0" w:space="0" w:color="auto"/>
                <w:right w:val="none" w:sz="0" w:space="0" w:color="auto"/>
              </w:divBdr>
            </w:div>
            <w:div w:id="902715474">
              <w:marLeft w:val="0"/>
              <w:marRight w:val="0"/>
              <w:marTop w:val="0"/>
              <w:marBottom w:val="0"/>
              <w:divBdr>
                <w:top w:val="none" w:sz="0" w:space="0" w:color="auto"/>
                <w:left w:val="none" w:sz="0" w:space="0" w:color="auto"/>
                <w:bottom w:val="none" w:sz="0" w:space="0" w:color="auto"/>
                <w:right w:val="none" w:sz="0" w:space="0" w:color="auto"/>
              </w:divBdr>
            </w:div>
          </w:divsChild>
        </w:div>
        <w:div w:id="1438022672">
          <w:marLeft w:val="0"/>
          <w:marRight w:val="0"/>
          <w:marTop w:val="0"/>
          <w:marBottom w:val="0"/>
          <w:divBdr>
            <w:top w:val="none" w:sz="0" w:space="0" w:color="auto"/>
            <w:left w:val="none" w:sz="0" w:space="0" w:color="auto"/>
            <w:bottom w:val="none" w:sz="0" w:space="0" w:color="auto"/>
            <w:right w:val="none" w:sz="0" w:space="0" w:color="auto"/>
          </w:divBdr>
          <w:divsChild>
            <w:div w:id="2118672036">
              <w:marLeft w:val="0"/>
              <w:marRight w:val="0"/>
              <w:marTop w:val="0"/>
              <w:marBottom w:val="0"/>
              <w:divBdr>
                <w:top w:val="none" w:sz="0" w:space="0" w:color="auto"/>
                <w:left w:val="none" w:sz="0" w:space="0" w:color="auto"/>
                <w:bottom w:val="none" w:sz="0" w:space="0" w:color="auto"/>
                <w:right w:val="none" w:sz="0" w:space="0" w:color="auto"/>
              </w:divBdr>
            </w:div>
          </w:divsChild>
        </w:div>
        <w:div w:id="1449853345">
          <w:marLeft w:val="0"/>
          <w:marRight w:val="0"/>
          <w:marTop w:val="0"/>
          <w:marBottom w:val="0"/>
          <w:divBdr>
            <w:top w:val="none" w:sz="0" w:space="0" w:color="auto"/>
            <w:left w:val="none" w:sz="0" w:space="0" w:color="auto"/>
            <w:bottom w:val="none" w:sz="0" w:space="0" w:color="auto"/>
            <w:right w:val="none" w:sz="0" w:space="0" w:color="auto"/>
          </w:divBdr>
          <w:divsChild>
            <w:div w:id="79976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46930">
      <w:bodyDiv w:val="1"/>
      <w:marLeft w:val="0"/>
      <w:marRight w:val="0"/>
      <w:marTop w:val="0"/>
      <w:marBottom w:val="0"/>
      <w:divBdr>
        <w:top w:val="none" w:sz="0" w:space="0" w:color="auto"/>
        <w:left w:val="none" w:sz="0" w:space="0" w:color="auto"/>
        <w:bottom w:val="none" w:sz="0" w:space="0" w:color="auto"/>
        <w:right w:val="none" w:sz="0" w:space="0" w:color="auto"/>
      </w:divBdr>
      <w:divsChild>
        <w:div w:id="363749562">
          <w:marLeft w:val="0"/>
          <w:marRight w:val="0"/>
          <w:marTop w:val="0"/>
          <w:marBottom w:val="0"/>
          <w:divBdr>
            <w:top w:val="none" w:sz="0" w:space="0" w:color="auto"/>
            <w:left w:val="none" w:sz="0" w:space="0" w:color="auto"/>
            <w:bottom w:val="none" w:sz="0" w:space="0" w:color="auto"/>
            <w:right w:val="none" w:sz="0" w:space="0" w:color="auto"/>
          </w:divBdr>
        </w:div>
        <w:div w:id="1738357811">
          <w:marLeft w:val="0"/>
          <w:marRight w:val="0"/>
          <w:marTop w:val="0"/>
          <w:marBottom w:val="0"/>
          <w:divBdr>
            <w:top w:val="none" w:sz="0" w:space="0" w:color="auto"/>
            <w:left w:val="none" w:sz="0" w:space="0" w:color="auto"/>
            <w:bottom w:val="none" w:sz="0" w:space="0" w:color="auto"/>
            <w:right w:val="none" w:sz="0" w:space="0" w:color="auto"/>
          </w:divBdr>
        </w:div>
        <w:div w:id="247538072">
          <w:marLeft w:val="0"/>
          <w:marRight w:val="0"/>
          <w:marTop w:val="0"/>
          <w:marBottom w:val="0"/>
          <w:divBdr>
            <w:top w:val="none" w:sz="0" w:space="0" w:color="auto"/>
            <w:left w:val="none" w:sz="0" w:space="0" w:color="auto"/>
            <w:bottom w:val="none" w:sz="0" w:space="0" w:color="auto"/>
            <w:right w:val="none" w:sz="0" w:space="0" w:color="auto"/>
          </w:divBdr>
        </w:div>
        <w:div w:id="1713730502">
          <w:marLeft w:val="0"/>
          <w:marRight w:val="0"/>
          <w:marTop w:val="0"/>
          <w:marBottom w:val="0"/>
          <w:divBdr>
            <w:top w:val="none" w:sz="0" w:space="0" w:color="auto"/>
            <w:left w:val="none" w:sz="0" w:space="0" w:color="auto"/>
            <w:bottom w:val="none" w:sz="0" w:space="0" w:color="auto"/>
            <w:right w:val="none" w:sz="0" w:space="0" w:color="auto"/>
          </w:divBdr>
        </w:div>
        <w:div w:id="1437366164">
          <w:marLeft w:val="0"/>
          <w:marRight w:val="0"/>
          <w:marTop w:val="0"/>
          <w:marBottom w:val="0"/>
          <w:divBdr>
            <w:top w:val="none" w:sz="0" w:space="0" w:color="auto"/>
            <w:left w:val="none" w:sz="0" w:space="0" w:color="auto"/>
            <w:bottom w:val="none" w:sz="0" w:space="0" w:color="auto"/>
            <w:right w:val="none" w:sz="0" w:space="0" w:color="auto"/>
          </w:divBdr>
          <w:divsChild>
            <w:div w:id="592201859">
              <w:marLeft w:val="0"/>
              <w:marRight w:val="0"/>
              <w:marTop w:val="30"/>
              <w:marBottom w:val="30"/>
              <w:divBdr>
                <w:top w:val="none" w:sz="0" w:space="0" w:color="auto"/>
                <w:left w:val="none" w:sz="0" w:space="0" w:color="auto"/>
                <w:bottom w:val="none" w:sz="0" w:space="0" w:color="auto"/>
                <w:right w:val="none" w:sz="0" w:space="0" w:color="auto"/>
              </w:divBdr>
              <w:divsChild>
                <w:div w:id="806439492">
                  <w:marLeft w:val="0"/>
                  <w:marRight w:val="0"/>
                  <w:marTop w:val="0"/>
                  <w:marBottom w:val="0"/>
                  <w:divBdr>
                    <w:top w:val="none" w:sz="0" w:space="0" w:color="auto"/>
                    <w:left w:val="none" w:sz="0" w:space="0" w:color="auto"/>
                    <w:bottom w:val="none" w:sz="0" w:space="0" w:color="auto"/>
                    <w:right w:val="none" w:sz="0" w:space="0" w:color="auto"/>
                  </w:divBdr>
                  <w:divsChild>
                    <w:div w:id="726220669">
                      <w:marLeft w:val="0"/>
                      <w:marRight w:val="0"/>
                      <w:marTop w:val="0"/>
                      <w:marBottom w:val="0"/>
                      <w:divBdr>
                        <w:top w:val="none" w:sz="0" w:space="0" w:color="auto"/>
                        <w:left w:val="none" w:sz="0" w:space="0" w:color="auto"/>
                        <w:bottom w:val="none" w:sz="0" w:space="0" w:color="auto"/>
                        <w:right w:val="none" w:sz="0" w:space="0" w:color="auto"/>
                      </w:divBdr>
                    </w:div>
                  </w:divsChild>
                </w:div>
                <w:div w:id="671379053">
                  <w:marLeft w:val="0"/>
                  <w:marRight w:val="0"/>
                  <w:marTop w:val="0"/>
                  <w:marBottom w:val="0"/>
                  <w:divBdr>
                    <w:top w:val="none" w:sz="0" w:space="0" w:color="auto"/>
                    <w:left w:val="none" w:sz="0" w:space="0" w:color="auto"/>
                    <w:bottom w:val="none" w:sz="0" w:space="0" w:color="auto"/>
                    <w:right w:val="none" w:sz="0" w:space="0" w:color="auto"/>
                  </w:divBdr>
                  <w:divsChild>
                    <w:div w:id="742065307">
                      <w:marLeft w:val="0"/>
                      <w:marRight w:val="0"/>
                      <w:marTop w:val="0"/>
                      <w:marBottom w:val="0"/>
                      <w:divBdr>
                        <w:top w:val="none" w:sz="0" w:space="0" w:color="auto"/>
                        <w:left w:val="none" w:sz="0" w:space="0" w:color="auto"/>
                        <w:bottom w:val="none" w:sz="0" w:space="0" w:color="auto"/>
                        <w:right w:val="none" w:sz="0" w:space="0" w:color="auto"/>
                      </w:divBdr>
                    </w:div>
                  </w:divsChild>
                </w:div>
                <w:div w:id="786587847">
                  <w:marLeft w:val="0"/>
                  <w:marRight w:val="0"/>
                  <w:marTop w:val="0"/>
                  <w:marBottom w:val="0"/>
                  <w:divBdr>
                    <w:top w:val="none" w:sz="0" w:space="0" w:color="auto"/>
                    <w:left w:val="none" w:sz="0" w:space="0" w:color="auto"/>
                    <w:bottom w:val="none" w:sz="0" w:space="0" w:color="auto"/>
                    <w:right w:val="none" w:sz="0" w:space="0" w:color="auto"/>
                  </w:divBdr>
                  <w:divsChild>
                    <w:div w:id="2100370001">
                      <w:marLeft w:val="0"/>
                      <w:marRight w:val="0"/>
                      <w:marTop w:val="0"/>
                      <w:marBottom w:val="0"/>
                      <w:divBdr>
                        <w:top w:val="none" w:sz="0" w:space="0" w:color="auto"/>
                        <w:left w:val="none" w:sz="0" w:space="0" w:color="auto"/>
                        <w:bottom w:val="none" w:sz="0" w:space="0" w:color="auto"/>
                        <w:right w:val="none" w:sz="0" w:space="0" w:color="auto"/>
                      </w:divBdr>
                    </w:div>
                  </w:divsChild>
                </w:div>
                <w:div w:id="1570573884">
                  <w:marLeft w:val="0"/>
                  <w:marRight w:val="0"/>
                  <w:marTop w:val="0"/>
                  <w:marBottom w:val="0"/>
                  <w:divBdr>
                    <w:top w:val="none" w:sz="0" w:space="0" w:color="auto"/>
                    <w:left w:val="none" w:sz="0" w:space="0" w:color="auto"/>
                    <w:bottom w:val="none" w:sz="0" w:space="0" w:color="auto"/>
                    <w:right w:val="none" w:sz="0" w:space="0" w:color="auto"/>
                  </w:divBdr>
                  <w:divsChild>
                    <w:div w:id="1353074331">
                      <w:marLeft w:val="0"/>
                      <w:marRight w:val="0"/>
                      <w:marTop w:val="0"/>
                      <w:marBottom w:val="0"/>
                      <w:divBdr>
                        <w:top w:val="none" w:sz="0" w:space="0" w:color="auto"/>
                        <w:left w:val="none" w:sz="0" w:space="0" w:color="auto"/>
                        <w:bottom w:val="none" w:sz="0" w:space="0" w:color="auto"/>
                        <w:right w:val="none" w:sz="0" w:space="0" w:color="auto"/>
                      </w:divBdr>
                    </w:div>
                    <w:div w:id="1133400055">
                      <w:marLeft w:val="0"/>
                      <w:marRight w:val="0"/>
                      <w:marTop w:val="0"/>
                      <w:marBottom w:val="0"/>
                      <w:divBdr>
                        <w:top w:val="none" w:sz="0" w:space="0" w:color="auto"/>
                        <w:left w:val="none" w:sz="0" w:space="0" w:color="auto"/>
                        <w:bottom w:val="none" w:sz="0" w:space="0" w:color="auto"/>
                        <w:right w:val="none" w:sz="0" w:space="0" w:color="auto"/>
                      </w:divBdr>
                    </w:div>
                  </w:divsChild>
                </w:div>
                <w:div w:id="1928345722">
                  <w:marLeft w:val="0"/>
                  <w:marRight w:val="0"/>
                  <w:marTop w:val="0"/>
                  <w:marBottom w:val="0"/>
                  <w:divBdr>
                    <w:top w:val="none" w:sz="0" w:space="0" w:color="auto"/>
                    <w:left w:val="none" w:sz="0" w:space="0" w:color="auto"/>
                    <w:bottom w:val="none" w:sz="0" w:space="0" w:color="auto"/>
                    <w:right w:val="none" w:sz="0" w:space="0" w:color="auto"/>
                  </w:divBdr>
                  <w:divsChild>
                    <w:div w:id="619727316">
                      <w:marLeft w:val="0"/>
                      <w:marRight w:val="0"/>
                      <w:marTop w:val="0"/>
                      <w:marBottom w:val="0"/>
                      <w:divBdr>
                        <w:top w:val="none" w:sz="0" w:space="0" w:color="auto"/>
                        <w:left w:val="none" w:sz="0" w:space="0" w:color="auto"/>
                        <w:bottom w:val="none" w:sz="0" w:space="0" w:color="auto"/>
                        <w:right w:val="none" w:sz="0" w:space="0" w:color="auto"/>
                      </w:divBdr>
                    </w:div>
                  </w:divsChild>
                </w:div>
                <w:div w:id="1720664030">
                  <w:marLeft w:val="0"/>
                  <w:marRight w:val="0"/>
                  <w:marTop w:val="0"/>
                  <w:marBottom w:val="0"/>
                  <w:divBdr>
                    <w:top w:val="none" w:sz="0" w:space="0" w:color="auto"/>
                    <w:left w:val="none" w:sz="0" w:space="0" w:color="auto"/>
                    <w:bottom w:val="none" w:sz="0" w:space="0" w:color="auto"/>
                    <w:right w:val="none" w:sz="0" w:space="0" w:color="auto"/>
                  </w:divBdr>
                  <w:divsChild>
                    <w:div w:id="1088305479">
                      <w:marLeft w:val="0"/>
                      <w:marRight w:val="0"/>
                      <w:marTop w:val="0"/>
                      <w:marBottom w:val="0"/>
                      <w:divBdr>
                        <w:top w:val="none" w:sz="0" w:space="0" w:color="auto"/>
                        <w:left w:val="none" w:sz="0" w:space="0" w:color="auto"/>
                        <w:bottom w:val="none" w:sz="0" w:space="0" w:color="auto"/>
                        <w:right w:val="none" w:sz="0" w:space="0" w:color="auto"/>
                      </w:divBdr>
                    </w:div>
                    <w:div w:id="1934897138">
                      <w:marLeft w:val="0"/>
                      <w:marRight w:val="0"/>
                      <w:marTop w:val="0"/>
                      <w:marBottom w:val="0"/>
                      <w:divBdr>
                        <w:top w:val="none" w:sz="0" w:space="0" w:color="auto"/>
                        <w:left w:val="none" w:sz="0" w:space="0" w:color="auto"/>
                        <w:bottom w:val="none" w:sz="0" w:space="0" w:color="auto"/>
                        <w:right w:val="none" w:sz="0" w:space="0" w:color="auto"/>
                      </w:divBdr>
                    </w:div>
                  </w:divsChild>
                </w:div>
                <w:div w:id="1889535308">
                  <w:marLeft w:val="0"/>
                  <w:marRight w:val="0"/>
                  <w:marTop w:val="0"/>
                  <w:marBottom w:val="0"/>
                  <w:divBdr>
                    <w:top w:val="none" w:sz="0" w:space="0" w:color="auto"/>
                    <w:left w:val="none" w:sz="0" w:space="0" w:color="auto"/>
                    <w:bottom w:val="none" w:sz="0" w:space="0" w:color="auto"/>
                    <w:right w:val="none" w:sz="0" w:space="0" w:color="auto"/>
                  </w:divBdr>
                  <w:divsChild>
                    <w:div w:id="1235164315">
                      <w:marLeft w:val="0"/>
                      <w:marRight w:val="0"/>
                      <w:marTop w:val="0"/>
                      <w:marBottom w:val="0"/>
                      <w:divBdr>
                        <w:top w:val="none" w:sz="0" w:space="0" w:color="auto"/>
                        <w:left w:val="none" w:sz="0" w:space="0" w:color="auto"/>
                        <w:bottom w:val="none" w:sz="0" w:space="0" w:color="auto"/>
                        <w:right w:val="none" w:sz="0" w:space="0" w:color="auto"/>
                      </w:divBdr>
                    </w:div>
                  </w:divsChild>
                </w:div>
                <w:div w:id="1344212585">
                  <w:marLeft w:val="0"/>
                  <w:marRight w:val="0"/>
                  <w:marTop w:val="0"/>
                  <w:marBottom w:val="0"/>
                  <w:divBdr>
                    <w:top w:val="none" w:sz="0" w:space="0" w:color="auto"/>
                    <w:left w:val="none" w:sz="0" w:space="0" w:color="auto"/>
                    <w:bottom w:val="none" w:sz="0" w:space="0" w:color="auto"/>
                    <w:right w:val="none" w:sz="0" w:space="0" w:color="auto"/>
                  </w:divBdr>
                  <w:divsChild>
                    <w:div w:id="1266887201">
                      <w:marLeft w:val="0"/>
                      <w:marRight w:val="0"/>
                      <w:marTop w:val="0"/>
                      <w:marBottom w:val="0"/>
                      <w:divBdr>
                        <w:top w:val="none" w:sz="0" w:space="0" w:color="auto"/>
                        <w:left w:val="none" w:sz="0" w:space="0" w:color="auto"/>
                        <w:bottom w:val="none" w:sz="0" w:space="0" w:color="auto"/>
                        <w:right w:val="none" w:sz="0" w:space="0" w:color="auto"/>
                      </w:divBdr>
                    </w:div>
                  </w:divsChild>
                </w:div>
                <w:div w:id="874268667">
                  <w:marLeft w:val="0"/>
                  <w:marRight w:val="0"/>
                  <w:marTop w:val="0"/>
                  <w:marBottom w:val="0"/>
                  <w:divBdr>
                    <w:top w:val="none" w:sz="0" w:space="0" w:color="auto"/>
                    <w:left w:val="none" w:sz="0" w:space="0" w:color="auto"/>
                    <w:bottom w:val="none" w:sz="0" w:space="0" w:color="auto"/>
                    <w:right w:val="none" w:sz="0" w:space="0" w:color="auto"/>
                  </w:divBdr>
                  <w:divsChild>
                    <w:div w:id="1811555939">
                      <w:marLeft w:val="0"/>
                      <w:marRight w:val="0"/>
                      <w:marTop w:val="0"/>
                      <w:marBottom w:val="0"/>
                      <w:divBdr>
                        <w:top w:val="none" w:sz="0" w:space="0" w:color="auto"/>
                        <w:left w:val="none" w:sz="0" w:space="0" w:color="auto"/>
                        <w:bottom w:val="none" w:sz="0" w:space="0" w:color="auto"/>
                        <w:right w:val="none" w:sz="0" w:space="0" w:color="auto"/>
                      </w:divBdr>
                    </w:div>
                  </w:divsChild>
                </w:div>
                <w:div w:id="1796949800">
                  <w:marLeft w:val="0"/>
                  <w:marRight w:val="0"/>
                  <w:marTop w:val="0"/>
                  <w:marBottom w:val="0"/>
                  <w:divBdr>
                    <w:top w:val="none" w:sz="0" w:space="0" w:color="auto"/>
                    <w:left w:val="none" w:sz="0" w:space="0" w:color="auto"/>
                    <w:bottom w:val="none" w:sz="0" w:space="0" w:color="auto"/>
                    <w:right w:val="none" w:sz="0" w:space="0" w:color="auto"/>
                  </w:divBdr>
                  <w:divsChild>
                    <w:div w:id="97919765">
                      <w:marLeft w:val="0"/>
                      <w:marRight w:val="0"/>
                      <w:marTop w:val="0"/>
                      <w:marBottom w:val="0"/>
                      <w:divBdr>
                        <w:top w:val="none" w:sz="0" w:space="0" w:color="auto"/>
                        <w:left w:val="none" w:sz="0" w:space="0" w:color="auto"/>
                        <w:bottom w:val="none" w:sz="0" w:space="0" w:color="auto"/>
                        <w:right w:val="none" w:sz="0" w:space="0" w:color="auto"/>
                      </w:divBdr>
                    </w:div>
                  </w:divsChild>
                </w:div>
                <w:div w:id="1561868083">
                  <w:marLeft w:val="0"/>
                  <w:marRight w:val="0"/>
                  <w:marTop w:val="0"/>
                  <w:marBottom w:val="0"/>
                  <w:divBdr>
                    <w:top w:val="none" w:sz="0" w:space="0" w:color="auto"/>
                    <w:left w:val="none" w:sz="0" w:space="0" w:color="auto"/>
                    <w:bottom w:val="none" w:sz="0" w:space="0" w:color="auto"/>
                    <w:right w:val="none" w:sz="0" w:space="0" w:color="auto"/>
                  </w:divBdr>
                  <w:divsChild>
                    <w:div w:id="1464809181">
                      <w:marLeft w:val="0"/>
                      <w:marRight w:val="0"/>
                      <w:marTop w:val="0"/>
                      <w:marBottom w:val="0"/>
                      <w:divBdr>
                        <w:top w:val="none" w:sz="0" w:space="0" w:color="auto"/>
                        <w:left w:val="none" w:sz="0" w:space="0" w:color="auto"/>
                        <w:bottom w:val="none" w:sz="0" w:space="0" w:color="auto"/>
                        <w:right w:val="none" w:sz="0" w:space="0" w:color="auto"/>
                      </w:divBdr>
                    </w:div>
                  </w:divsChild>
                </w:div>
                <w:div w:id="1289238829">
                  <w:marLeft w:val="0"/>
                  <w:marRight w:val="0"/>
                  <w:marTop w:val="0"/>
                  <w:marBottom w:val="0"/>
                  <w:divBdr>
                    <w:top w:val="none" w:sz="0" w:space="0" w:color="auto"/>
                    <w:left w:val="none" w:sz="0" w:space="0" w:color="auto"/>
                    <w:bottom w:val="none" w:sz="0" w:space="0" w:color="auto"/>
                    <w:right w:val="none" w:sz="0" w:space="0" w:color="auto"/>
                  </w:divBdr>
                  <w:divsChild>
                    <w:div w:id="1058014310">
                      <w:marLeft w:val="0"/>
                      <w:marRight w:val="0"/>
                      <w:marTop w:val="0"/>
                      <w:marBottom w:val="0"/>
                      <w:divBdr>
                        <w:top w:val="none" w:sz="0" w:space="0" w:color="auto"/>
                        <w:left w:val="none" w:sz="0" w:space="0" w:color="auto"/>
                        <w:bottom w:val="none" w:sz="0" w:space="0" w:color="auto"/>
                        <w:right w:val="none" w:sz="0" w:space="0" w:color="auto"/>
                      </w:divBdr>
                    </w:div>
                  </w:divsChild>
                </w:div>
                <w:div w:id="1621916777">
                  <w:marLeft w:val="0"/>
                  <w:marRight w:val="0"/>
                  <w:marTop w:val="0"/>
                  <w:marBottom w:val="0"/>
                  <w:divBdr>
                    <w:top w:val="none" w:sz="0" w:space="0" w:color="auto"/>
                    <w:left w:val="none" w:sz="0" w:space="0" w:color="auto"/>
                    <w:bottom w:val="none" w:sz="0" w:space="0" w:color="auto"/>
                    <w:right w:val="none" w:sz="0" w:space="0" w:color="auto"/>
                  </w:divBdr>
                  <w:divsChild>
                    <w:div w:id="114908889">
                      <w:marLeft w:val="0"/>
                      <w:marRight w:val="0"/>
                      <w:marTop w:val="0"/>
                      <w:marBottom w:val="0"/>
                      <w:divBdr>
                        <w:top w:val="none" w:sz="0" w:space="0" w:color="auto"/>
                        <w:left w:val="none" w:sz="0" w:space="0" w:color="auto"/>
                        <w:bottom w:val="none" w:sz="0" w:space="0" w:color="auto"/>
                        <w:right w:val="none" w:sz="0" w:space="0" w:color="auto"/>
                      </w:divBdr>
                    </w:div>
                  </w:divsChild>
                </w:div>
                <w:div w:id="1763990256">
                  <w:marLeft w:val="0"/>
                  <w:marRight w:val="0"/>
                  <w:marTop w:val="0"/>
                  <w:marBottom w:val="0"/>
                  <w:divBdr>
                    <w:top w:val="none" w:sz="0" w:space="0" w:color="auto"/>
                    <w:left w:val="none" w:sz="0" w:space="0" w:color="auto"/>
                    <w:bottom w:val="none" w:sz="0" w:space="0" w:color="auto"/>
                    <w:right w:val="none" w:sz="0" w:space="0" w:color="auto"/>
                  </w:divBdr>
                  <w:divsChild>
                    <w:div w:id="1881747782">
                      <w:marLeft w:val="0"/>
                      <w:marRight w:val="0"/>
                      <w:marTop w:val="0"/>
                      <w:marBottom w:val="0"/>
                      <w:divBdr>
                        <w:top w:val="none" w:sz="0" w:space="0" w:color="auto"/>
                        <w:left w:val="none" w:sz="0" w:space="0" w:color="auto"/>
                        <w:bottom w:val="none" w:sz="0" w:space="0" w:color="auto"/>
                        <w:right w:val="none" w:sz="0" w:space="0" w:color="auto"/>
                      </w:divBdr>
                    </w:div>
                  </w:divsChild>
                </w:div>
                <w:div w:id="529878249">
                  <w:marLeft w:val="0"/>
                  <w:marRight w:val="0"/>
                  <w:marTop w:val="0"/>
                  <w:marBottom w:val="0"/>
                  <w:divBdr>
                    <w:top w:val="none" w:sz="0" w:space="0" w:color="auto"/>
                    <w:left w:val="none" w:sz="0" w:space="0" w:color="auto"/>
                    <w:bottom w:val="none" w:sz="0" w:space="0" w:color="auto"/>
                    <w:right w:val="none" w:sz="0" w:space="0" w:color="auto"/>
                  </w:divBdr>
                  <w:divsChild>
                    <w:div w:id="1102604356">
                      <w:marLeft w:val="0"/>
                      <w:marRight w:val="0"/>
                      <w:marTop w:val="0"/>
                      <w:marBottom w:val="0"/>
                      <w:divBdr>
                        <w:top w:val="none" w:sz="0" w:space="0" w:color="auto"/>
                        <w:left w:val="none" w:sz="0" w:space="0" w:color="auto"/>
                        <w:bottom w:val="none" w:sz="0" w:space="0" w:color="auto"/>
                        <w:right w:val="none" w:sz="0" w:space="0" w:color="auto"/>
                      </w:divBdr>
                    </w:div>
                  </w:divsChild>
                </w:div>
                <w:div w:id="550074330">
                  <w:marLeft w:val="0"/>
                  <w:marRight w:val="0"/>
                  <w:marTop w:val="0"/>
                  <w:marBottom w:val="0"/>
                  <w:divBdr>
                    <w:top w:val="none" w:sz="0" w:space="0" w:color="auto"/>
                    <w:left w:val="none" w:sz="0" w:space="0" w:color="auto"/>
                    <w:bottom w:val="none" w:sz="0" w:space="0" w:color="auto"/>
                    <w:right w:val="none" w:sz="0" w:space="0" w:color="auto"/>
                  </w:divBdr>
                  <w:divsChild>
                    <w:div w:id="949120976">
                      <w:marLeft w:val="0"/>
                      <w:marRight w:val="0"/>
                      <w:marTop w:val="0"/>
                      <w:marBottom w:val="0"/>
                      <w:divBdr>
                        <w:top w:val="none" w:sz="0" w:space="0" w:color="auto"/>
                        <w:left w:val="none" w:sz="0" w:space="0" w:color="auto"/>
                        <w:bottom w:val="none" w:sz="0" w:space="0" w:color="auto"/>
                        <w:right w:val="none" w:sz="0" w:space="0" w:color="auto"/>
                      </w:divBdr>
                    </w:div>
                  </w:divsChild>
                </w:div>
                <w:div w:id="343676627">
                  <w:marLeft w:val="0"/>
                  <w:marRight w:val="0"/>
                  <w:marTop w:val="0"/>
                  <w:marBottom w:val="0"/>
                  <w:divBdr>
                    <w:top w:val="none" w:sz="0" w:space="0" w:color="auto"/>
                    <w:left w:val="none" w:sz="0" w:space="0" w:color="auto"/>
                    <w:bottom w:val="none" w:sz="0" w:space="0" w:color="auto"/>
                    <w:right w:val="none" w:sz="0" w:space="0" w:color="auto"/>
                  </w:divBdr>
                  <w:divsChild>
                    <w:div w:id="243492578">
                      <w:marLeft w:val="0"/>
                      <w:marRight w:val="0"/>
                      <w:marTop w:val="0"/>
                      <w:marBottom w:val="0"/>
                      <w:divBdr>
                        <w:top w:val="none" w:sz="0" w:space="0" w:color="auto"/>
                        <w:left w:val="none" w:sz="0" w:space="0" w:color="auto"/>
                        <w:bottom w:val="none" w:sz="0" w:space="0" w:color="auto"/>
                        <w:right w:val="none" w:sz="0" w:space="0" w:color="auto"/>
                      </w:divBdr>
                    </w:div>
                  </w:divsChild>
                </w:div>
                <w:div w:id="344018354">
                  <w:marLeft w:val="0"/>
                  <w:marRight w:val="0"/>
                  <w:marTop w:val="0"/>
                  <w:marBottom w:val="0"/>
                  <w:divBdr>
                    <w:top w:val="none" w:sz="0" w:space="0" w:color="auto"/>
                    <w:left w:val="none" w:sz="0" w:space="0" w:color="auto"/>
                    <w:bottom w:val="none" w:sz="0" w:space="0" w:color="auto"/>
                    <w:right w:val="none" w:sz="0" w:space="0" w:color="auto"/>
                  </w:divBdr>
                  <w:divsChild>
                    <w:div w:id="840269446">
                      <w:marLeft w:val="0"/>
                      <w:marRight w:val="0"/>
                      <w:marTop w:val="0"/>
                      <w:marBottom w:val="0"/>
                      <w:divBdr>
                        <w:top w:val="none" w:sz="0" w:space="0" w:color="auto"/>
                        <w:left w:val="none" w:sz="0" w:space="0" w:color="auto"/>
                        <w:bottom w:val="none" w:sz="0" w:space="0" w:color="auto"/>
                        <w:right w:val="none" w:sz="0" w:space="0" w:color="auto"/>
                      </w:divBdr>
                    </w:div>
                  </w:divsChild>
                </w:div>
                <w:div w:id="2017535488">
                  <w:marLeft w:val="0"/>
                  <w:marRight w:val="0"/>
                  <w:marTop w:val="0"/>
                  <w:marBottom w:val="0"/>
                  <w:divBdr>
                    <w:top w:val="none" w:sz="0" w:space="0" w:color="auto"/>
                    <w:left w:val="none" w:sz="0" w:space="0" w:color="auto"/>
                    <w:bottom w:val="none" w:sz="0" w:space="0" w:color="auto"/>
                    <w:right w:val="none" w:sz="0" w:space="0" w:color="auto"/>
                  </w:divBdr>
                  <w:divsChild>
                    <w:div w:id="1206329242">
                      <w:marLeft w:val="0"/>
                      <w:marRight w:val="0"/>
                      <w:marTop w:val="0"/>
                      <w:marBottom w:val="0"/>
                      <w:divBdr>
                        <w:top w:val="none" w:sz="0" w:space="0" w:color="auto"/>
                        <w:left w:val="none" w:sz="0" w:space="0" w:color="auto"/>
                        <w:bottom w:val="none" w:sz="0" w:space="0" w:color="auto"/>
                        <w:right w:val="none" w:sz="0" w:space="0" w:color="auto"/>
                      </w:divBdr>
                    </w:div>
                  </w:divsChild>
                </w:div>
                <w:div w:id="1478766266">
                  <w:marLeft w:val="0"/>
                  <w:marRight w:val="0"/>
                  <w:marTop w:val="0"/>
                  <w:marBottom w:val="0"/>
                  <w:divBdr>
                    <w:top w:val="none" w:sz="0" w:space="0" w:color="auto"/>
                    <w:left w:val="none" w:sz="0" w:space="0" w:color="auto"/>
                    <w:bottom w:val="none" w:sz="0" w:space="0" w:color="auto"/>
                    <w:right w:val="none" w:sz="0" w:space="0" w:color="auto"/>
                  </w:divBdr>
                  <w:divsChild>
                    <w:div w:id="146881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076660">
          <w:marLeft w:val="0"/>
          <w:marRight w:val="0"/>
          <w:marTop w:val="0"/>
          <w:marBottom w:val="0"/>
          <w:divBdr>
            <w:top w:val="none" w:sz="0" w:space="0" w:color="auto"/>
            <w:left w:val="none" w:sz="0" w:space="0" w:color="auto"/>
            <w:bottom w:val="none" w:sz="0" w:space="0" w:color="auto"/>
            <w:right w:val="none" w:sz="0" w:space="0" w:color="auto"/>
          </w:divBdr>
        </w:div>
        <w:div w:id="608321786">
          <w:marLeft w:val="0"/>
          <w:marRight w:val="0"/>
          <w:marTop w:val="0"/>
          <w:marBottom w:val="0"/>
          <w:divBdr>
            <w:top w:val="none" w:sz="0" w:space="0" w:color="auto"/>
            <w:left w:val="none" w:sz="0" w:space="0" w:color="auto"/>
            <w:bottom w:val="none" w:sz="0" w:space="0" w:color="auto"/>
            <w:right w:val="none" w:sz="0" w:space="0" w:color="auto"/>
          </w:divBdr>
        </w:div>
        <w:div w:id="185676672">
          <w:marLeft w:val="0"/>
          <w:marRight w:val="0"/>
          <w:marTop w:val="0"/>
          <w:marBottom w:val="0"/>
          <w:divBdr>
            <w:top w:val="none" w:sz="0" w:space="0" w:color="auto"/>
            <w:left w:val="none" w:sz="0" w:space="0" w:color="auto"/>
            <w:bottom w:val="none" w:sz="0" w:space="0" w:color="auto"/>
            <w:right w:val="none" w:sz="0" w:space="0" w:color="auto"/>
          </w:divBdr>
          <w:divsChild>
            <w:div w:id="2107116648">
              <w:marLeft w:val="0"/>
              <w:marRight w:val="0"/>
              <w:marTop w:val="30"/>
              <w:marBottom w:val="30"/>
              <w:divBdr>
                <w:top w:val="none" w:sz="0" w:space="0" w:color="auto"/>
                <w:left w:val="none" w:sz="0" w:space="0" w:color="auto"/>
                <w:bottom w:val="none" w:sz="0" w:space="0" w:color="auto"/>
                <w:right w:val="none" w:sz="0" w:space="0" w:color="auto"/>
              </w:divBdr>
              <w:divsChild>
                <w:div w:id="538858455">
                  <w:marLeft w:val="0"/>
                  <w:marRight w:val="0"/>
                  <w:marTop w:val="0"/>
                  <w:marBottom w:val="0"/>
                  <w:divBdr>
                    <w:top w:val="none" w:sz="0" w:space="0" w:color="auto"/>
                    <w:left w:val="none" w:sz="0" w:space="0" w:color="auto"/>
                    <w:bottom w:val="none" w:sz="0" w:space="0" w:color="auto"/>
                    <w:right w:val="none" w:sz="0" w:space="0" w:color="auto"/>
                  </w:divBdr>
                  <w:divsChild>
                    <w:div w:id="1460685740">
                      <w:marLeft w:val="0"/>
                      <w:marRight w:val="0"/>
                      <w:marTop w:val="0"/>
                      <w:marBottom w:val="0"/>
                      <w:divBdr>
                        <w:top w:val="none" w:sz="0" w:space="0" w:color="auto"/>
                        <w:left w:val="none" w:sz="0" w:space="0" w:color="auto"/>
                        <w:bottom w:val="none" w:sz="0" w:space="0" w:color="auto"/>
                        <w:right w:val="none" w:sz="0" w:space="0" w:color="auto"/>
                      </w:divBdr>
                    </w:div>
                  </w:divsChild>
                </w:div>
                <w:div w:id="173150011">
                  <w:marLeft w:val="0"/>
                  <w:marRight w:val="0"/>
                  <w:marTop w:val="0"/>
                  <w:marBottom w:val="0"/>
                  <w:divBdr>
                    <w:top w:val="none" w:sz="0" w:space="0" w:color="auto"/>
                    <w:left w:val="none" w:sz="0" w:space="0" w:color="auto"/>
                    <w:bottom w:val="none" w:sz="0" w:space="0" w:color="auto"/>
                    <w:right w:val="none" w:sz="0" w:space="0" w:color="auto"/>
                  </w:divBdr>
                  <w:divsChild>
                    <w:div w:id="65764768">
                      <w:marLeft w:val="0"/>
                      <w:marRight w:val="0"/>
                      <w:marTop w:val="0"/>
                      <w:marBottom w:val="0"/>
                      <w:divBdr>
                        <w:top w:val="none" w:sz="0" w:space="0" w:color="auto"/>
                        <w:left w:val="none" w:sz="0" w:space="0" w:color="auto"/>
                        <w:bottom w:val="none" w:sz="0" w:space="0" w:color="auto"/>
                        <w:right w:val="none" w:sz="0" w:space="0" w:color="auto"/>
                      </w:divBdr>
                    </w:div>
                  </w:divsChild>
                </w:div>
                <w:div w:id="402987647">
                  <w:marLeft w:val="0"/>
                  <w:marRight w:val="0"/>
                  <w:marTop w:val="0"/>
                  <w:marBottom w:val="0"/>
                  <w:divBdr>
                    <w:top w:val="none" w:sz="0" w:space="0" w:color="auto"/>
                    <w:left w:val="none" w:sz="0" w:space="0" w:color="auto"/>
                    <w:bottom w:val="none" w:sz="0" w:space="0" w:color="auto"/>
                    <w:right w:val="none" w:sz="0" w:space="0" w:color="auto"/>
                  </w:divBdr>
                  <w:divsChild>
                    <w:div w:id="1536233403">
                      <w:marLeft w:val="0"/>
                      <w:marRight w:val="0"/>
                      <w:marTop w:val="0"/>
                      <w:marBottom w:val="0"/>
                      <w:divBdr>
                        <w:top w:val="none" w:sz="0" w:space="0" w:color="auto"/>
                        <w:left w:val="none" w:sz="0" w:space="0" w:color="auto"/>
                        <w:bottom w:val="none" w:sz="0" w:space="0" w:color="auto"/>
                        <w:right w:val="none" w:sz="0" w:space="0" w:color="auto"/>
                      </w:divBdr>
                    </w:div>
                  </w:divsChild>
                </w:div>
                <w:div w:id="1440907091">
                  <w:marLeft w:val="0"/>
                  <w:marRight w:val="0"/>
                  <w:marTop w:val="0"/>
                  <w:marBottom w:val="0"/>
                  <w:divBdr>
                    <w:top w:val="none" w:sz="0" w:space="0" w:color="auto"/>
                    <w:left w:val="none" w:sz="0" w:space="0" w:color="auto"/>
                    <w:bottom w:val="none" w:sz="0" w:space="0" w:color="auto"/>
                    <w:right w:val="none" w:sz="0" w:space="0" w:color="auto"/>
                  </w:divBdr>
                  <w:divsChild>
                    <w:div w:id="478689363">
                      <w:marLeft w:val="0"/>
                      <w:marRight w:val="0"/>
                      <w:marTop w:val="0"/>
                      <w:marBottom w:val="0"/>
                      <w:divBdr>
                        <w:top w:val="none" w:sz="0" w:space="0" w:color="auto"/>
                        <w:left w:val="none" w:sz="0" w:space="0" w:color="auto"/>
                        <w:bottom w:val="none" w:sz="0" w:space="0" w:color="auto"/>
                        <w:right w:val="none" w:sz="0" w:space="0" w:color="auto"/>
                      </w:divBdr>
                    </w:div>
                  </w:divsChild>
                </w:div>
                <w:div w:id="710376701">
                  <w:marLeft w:val="0"/>
                  <w:marRight w:val="0"/>
                  <w:marTop w:val="0"/>
                  <w:marBottom w:val="0"/>
                  <w:divBdr>
                    <w:top w:val="none" w:sz="0" w:space="0" w:color="auto"/>
                    <w:left w:val="none" w:sz="0" w:space="0" w:color="auto"/>
                    <w:bottom w:val="none" w:sz="0" w:space="0" w:color="auto"/>
                    <w:right w:val="none" w:sz="0" w:space="0" w:color="auto"/>
                  </w:divBdr>
                  <w:divsChild>
                    <w:div w:id="1392577124">
                      <w:marLeft w:val="0"/>
                      <w:marRight w:val="0"/>
                      <w:marTop w:val="0"/>
                      <w:marBottom w:val="0"/>
                      <w:divBdr>
                        <w:top w:val="none" w:sz="0" w:space="0" w:color="auto"/>
                        <w:left w:val="none" w:sz="0" w:space="0" w:color="auto"/>
                        <w:bottom w:val="none" w:sz="0" w:space="0" w:color="auto"/>
                        <w:right w:val="none" w:sz="0" w:space="0" w:color="auto"/>
                      </w:divBdr>
                    </w:div>
                  </w:divsChild>
                </w:div>
                <w:div w:id="1009916055">
                  <w:marLeft w:val="0"/>
                  <w:marRight w:val="0"/>
                  <w:marTop w:val="0"/>
                  <w:marBottom w:val="0"/>
                  <w:divBdr>
                    <w:top w:val="none" w:sz="0" w:space="0" w:color="auto"/>
                    <w:left w:val="none" w:sz="0" w:space="0" w:color="auto"/>
                    <w:bottom w:val="none" w:sz="0" w:space="0" w:color="auto"/>
                    <w:right w:val="none" w:sz="0" w:space="0" w:color="auto"/>
                  </w:divBdr>
                  <w:divsChild>
                    <w:div w:id="487357457">
                      <w:marLeft w:val="0"/>
                      <w:marRight w:val="0"/>
                      <w:marTop w:val="0"/>
                      <w:marBottom w:val="0"/>
                      <w:divBdr>
                        <w:top w:val="none" w:sz="0" w:space="0" w:color="auto"/>
                        <w:left w:val="none" w:sz="0" w:space="0" w:color="auto"/>
                        <w:bottom w:val="none" w:sz="0" w:space="0" w:color="auto"/>
                        <w:right w:val="none" w:sz="0" w:space="0" w:color="auto"/>
                      </w:divBdr>
                    </w:div>
                  </w:divsChild>
                </w:div>
                <w:div w:id="1534269089">
                  <w:marLeft w:val="0"/>
                  <w:marRight w:val="0"/>
                  <w:marTop w:val="0"/>
                  <w:marBottom w:val="0"/>
                  <w:divBdr>
                    <w:top w:val="none" w:sz="0" w:space="0" w:color="auto"/>
                    <w:left w:val="none" w:sz="0" w:space="0" w:color="auto"/>
                    <w:bottom w:val="none" w:sz="0" w:space="0" w:color="auto"/>
                    <w:right w:val="none" w:sz="0" w:space="0" w:color="auto"/>
                  </w:divBdr>
                  <w:divsChild>
                    <w:div w:id="1649702469">
                      <w:marLeft w:val="0"/>
                      <w:marRight w:val="0"/>
                      <w:marTop w:val="0"/>
                      <w:marBottom w:val="0"/>
                      <w:divBdr>
                        <w:top w:val="none" w:sz="0" w:space="0" w:color="auto"/>
                        <w:left w:val="none" w:sz="0" w:space="0" w:color="auto"/>
                        <w:bottom w:val="none" w:sz="0" w:space="0" w:color="auto"/>
                        <w:right w:val="none" w:sz="0" w:space="0" w:color="auto"/>
                      </w:divBdr>
                    </w:div>
                  </w:divsChild>
                </w:div>
                <w:div w:id="299577008">
                  <w:marLeft w:val="0"/>
                  <w:marRight w:val="0"/>
                  <w:marTop w:val="0"/>
                  <w:marBottom w:val="0"/>
                  <w:divBdr>
                    <w:top w:val="none" w:sz="0" w:space="0" w:color="auto"/>
                    <w:left w:val="none" w:sz="0" w:space="0" w:color="auto"/>
                    <w:bottom w:val="none" w:sz="0" w:space="0" w:color="auto"/>
                    <w:right w:val="none" w:sz="0" w:space="0" w:color="auto"/>
                  </w:divBdr>
                  <w:divsChild>
                    <w:div w:id="759330544">
                      <w:marLeft w:val="0"/>
                      <w:marRight w:val="0"/>
                      <w:marTop w:val="0"/>
                      <w:marBottom w:val="0"/>
                      <w:divBdr>
                        <w:top w:val="none" w:sz="0" w:space="0" w:color="auto"/>
                        <w:left w:val="none" w:sz="0" w:space="0" w:color="auto"/>
                        <w:bottom w:val="none" w:sz="0" w:space="0" w:color="auto"/>
                        <w:right w:val="none" w:sz="0" w:space="0" w:color="auto"/>
                      </w:divBdr>
                    </w:div>
                  </w:divsChild>
                </w:div>
                <w:div w:id="261030563">
                  <w:marLeft w:val="0"/>
                  <w:marRight w:val="0"/>
                  <w:marTop w:val="0"/>
                  <w:marBottom w:val="0"/>
                  <w:divBdr>
                    <w:top w:val="none" w:sz="0" w:space="0" w:color="auto"/>
                    <w:left w:val="none" w:sz="0" w:space="0" w:color="auto"/>
                    <w:bottom w:val="none" w:sz="0" w:space="0" w:color="auto"/>
                    <w:right w:val="none" w:sz="0" w:space="0" w:color="auto"/>
                  </w:divBdr>
                  <w:divsChild>
                    <w:div w:id="579797339">
                      <w:marLeft w:val="0"/>
                      <w:marRight w:val="0"/>
                      <w:marTop w:val="0"/>
                      <w:marBottom w:val="0"/>
                      <w:divBdr>
                        <w:top w:val="none" w:sz="0" w:space="0" w:color="auto"/>
                        <w:left w:val="none" w:sz="0" w:space="0" w:color="auto"/>
                        <w:bottom w:val="none" w:sz="0" w:space="0" w:color="auto"/>
                        <w:right w:val="none" w:sz="0" w:space="0" w:color="auto"/>
                      </w:divBdr>
                    </w:div>
                  </w:divsChild>
                </w:div>
                <w:div w:id="70978348">
                  <w:marLeft w:val="0"/>
                  <w:marRight w:val="0"/>
                  <w:marTop w:val="0"/>
                  <w:marBottom w:val="0"/>
                  <w:divBdr>
                    <w:top w:val="none" w:sz="0" w:space="0" w:color="auto"/>
                    <w:left w:val="none" w:sz="0" w:space="0" w:color="auto"/>
                    <w:bottom w:val="none" w:sz="0" w:space="0" w:color="auto"/>
                    <w:right w:val="none" w:sz="0" w:space="0" w:color="auto"/>
                  </w:divBdr>
                  <w:divsChild>
                    <w:div w:id="76260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357728">
      <w:bodyDiv w:val="1"/>
      <w:marLeft w:val="0"/>
      <w:marRight w:val="0"/>
      <w:marTop w:val="0"/>
      <w:marBottom w:val="0"/>
      <w:divBdr>
        <w:top w:val="none" w:sz="0" w:space="0" w:color="auto"/>
        <w:left w:val="none" w:sz="0" w:space="0" w:color="auto"/>
        <w:bottom w:val="none" w:sz="0" w:space="0" w:color="auto"/>
        <w:right w:val="none" w:sz="0" w:space="0" w:color="auto"/>
      </w:divBdr>
      <w:divsChild>
        <w:div w:id="874658813">
          <w:marLeft w:val="0"/>
          <w:marRight w:val="0"/>
          <w:marTop w:val="0"/>
          <w:marBottom w:val="0"/>
          <w:divBdr>
            <w:top w:val="none" w:sz="0" w:space="0" w:color="auto"/>
            <w:left w:val="none" w:sz="0" w:space="0" w:color="auto"/>
            <w:bottom w:val="none" w:sz="0" w:space="0" w:color="auto"/>
            <w:right w:val="none" w:sz="0" w:space="0" w:color="auto"/>
          </w:divBdr>
        </w:div>
        <w:div w:id="16664398">
          <w:marLeft w:val="0"/>
          <w:marRight w:val="0"/>
          <w:marTop w:val="0"/>
          <w:marBottom w:val="0"/>
          <w:divBdr>
            <w:top w:val="none" w:sz="0" w:space="0" w:color="auto"/>
            <w:left w:val="none" w:sz="0" w:space="0" w:color="auto"/>
            <w:bottom w:val="none" w:sz="0" w:space="0" w:color="auto"/>
            <w:right w:val="none" w:sz="0" w:space="0" w:color="auto"/>
          </w:divBdr>
        </w:div>
        <w:div w:id="332877613">
          <w:marLeft w:val="0"/>
          <w:marRight w:val="0"/>
          <w:marTop w:val="0"/>
          <w:marBottom w:val="0"/>
          <w:divBdr>
            <w:top w:val="none" w:sz="0" w:space="0" w:color="auto"/>
            <w:left w:val="none" w:sz="0" w:space="0" w:color="auto"/>
            <w:bottom w:val="none" w:sz="0" w:space="0" w:color="auto"/>
            <w:right w:val="none" w:sz="0" w:space="0" w:color="auto"/>
          </w:divBdr>
        </w:div>
        <w:div w:id="408112287">
          <w:marLeft w:val="0"/>
          <w:marRight w:val="0"/>
          <w:marTop w:val="0"/>
          <w:marBottom w:val="0"/>
          <w:divBdr>
            <w:top w:val="none" w:sz="0" w:space="0" w:color="auto"/>
            <w:left w:val="none" w:sz="0" w:space="0" w:color="auto"/>
            <w:bottom w:val="none" w:sz="0" w:space="0" w:color="auto"/>
            <w:right w:val="none" w:sz="0" w:space="0" w:color="auto"/>
          </w:divBdr>
        </w:div>
        <w:div w:id="246038650">
          <w:marLeft w:val="0"/>
          <w:marRight w:val="0"/>
          <w:marTop w:val="0"/>
          <w:marBottom w:val="0"/>
          <w:divBdr>
            <w:top w:val="none" w:sz="0" w:space="0" w:color="auto"/>
            <w:left w:val="none" w:sz="0" w:space="0" w:color="auto"/>
            <w:bottom w:val="none" w:sz="0" w:space="0" w:color="auto"/>
            <w:right w:val="none" w:sz="0" w:space="0" w:color="auto"/>
          </w:divBdr>
        </w:div>
        <w:div w:id="549420129">
          <w:marLeft w:val="0"/>
          <w:marRight w:val="0"/>
          <w:marTop w:val="0"/>
          <w:marBottom w:val="0"/>
          <w:divBdr>
            <w:top w:val="none" w:sz="0" w:space="0" w:color="auto"/>
            <w:left w:val="none" w:sz="0" w:space="0" w:color="auto"/>
            <w:bottom w:val="none" w:sz="0" w:space="0" w:color="auto"/>
            <w:right w:val="none" w:sz="0" w:space="0" w:color="auto"/>
          </w:divBdr>
        </w:div>
        <w:div w:id="1344013283">
          <w:marLeft w:val="0"/>
          <w:marRight w:val="0"/>
          <w:marTop w:val="0"/>
          <w:marBottom w:val="0"/>
          <w:divBdr>
            <w:top w:val="none" w:sz="0" w:space="0" w:color="auto"/>
            <w:left w:val="none" w:sz="0" w:space="0" w:color="auto"/>
            <w:bottom w:val="none" w:sz="0" w:space="0" w:color="auto"/>
            <w:right w:val="none" w:sz="0" w:space="0" w:color="auto"/>
          </w:divBdr>
        </w:div>
        <w:div w:id="619266094">
          <w:marLeft w:val="0"/>
          <w:marRight w:val="0"/>
          <w:marTop w:val="0"/>
          <w:marBottom w:val="0"/>
          <w:divBdr>
            <w:top w:val="none" w:sz="0" w:space="0" w:color="auto"/>
            <w:left w:val="none" w:sz="0" w:space="0" w:color="auto"/>
            <w:bottom w:val="none" w:sz="0" w:space="0" w:color="auto"/>
            <w:right w:val="none" w:sz="0" w:space="0" w:color="auto"/>
          </w:divBdr>
        </w:div>
        <w:div w:id="1113017922">
          <w:marLeft w:val="0"/>
          <w:marRight w:val="0"/>
          <w:marTop w:val="0"/>
          <w:marBottom w:val="0"/>
          <w:divBdr>
            <w:top w:val="none" w:sz="0" w:space="0" w:color="auto"/>
            <w:left w:val="none" w:sz="0" w:space="0" w:color="auto"/>
            <w:bottom w:val="none" w:sz="0" w:space="0" w:color="auto"/>
            <w:right w:val="none" w:sz="0" w:space="0" w:color="auto"/>
          </w:divBdr>
        </w:div>
        <w:div w:id="648483177">
          <w:marLeft w:val="0"/>
          <w:marRight w:val="0"/>
          <w:marTop w:val="0"/>
          <w:marBottom w:val="0"/>
          <w:divBdr>
            <w:top w:val="none" w:sz="0" w:space="0" w:color="auto"/>
            <w:left w:val="none" w:sz="0" w:space="0" w:color="auto"/>
            <w:bottom w:val="none" w:sz="0" w:space="0" w:color="auto"/>
            <w:right w:val="none" w:sz="0" w:space="0" w:color="auto"/>
          </w:divBdr>
          <w:divsChild>
            <w:div w:id="1499155863">
              <w:marLeft w:val="-75"/>
              <w:marRight w:val="0"/>
              <w:marTop w:val="30"/>
              <w:marBottom w:val="30"/>
              <w:divBdr>
                <w:top w:val="none" w:sz="0" w:space="0" w:color="auto"/>
                <w:left w:val="none" w:sz="0" w:space="0" w:color="auto"/>
                <w:bottom w:val="none" w:sz="0" w:space="0" w:color="auto"/>
                <w:right w:val="none" w:sz="0" w:space="0" w:color="auto"/>
              </w:divBdr>
              <w:divsChild>
                <w:div w:id="369962503">
                  <w:marLeft w:val="0"/>
                  <w:marRight w:val="0"/>
                  <w:marTop w:val="0"/>
                  <w:marBottom w:val="0"/>
                  <w:divBdr>
                    <w:top w:val="none" w:sz="0" w:space="0" w:color="auto"/>
                    <w:left w:val="none" w:sz="0" w:space="0" w:color="auto"/>
                    <w:bottom w:val="none" w:sz="0" w:space="0" w:color="auto"/>
                    <w:right w:val="none" w:sz="0" w:space="0" w:color="auto"/>
                  </w:divBdr>
                  <w:divsChild>
                    <w:div w:id="1548298680">
                      <w:marLeft w:val="0"/>
                      <w:marRight w:val="0"/>
                      <w:marTop w:val="0"/>
                      <w:marBottom w:val="0"/>
                      <w:divBdr>
                        <w:top w:val="none" w:sz="0" w:space="0" w:color="auto"/>
                        <w:left w:val="none" w:sz="0" w:space="0" w:color="auto"/>
                        <w:bottom w:val="none" w:sz="0" w:space="0" w:color="auto"/>
                        <w:right w:val="none" w:sz="0" w:space="0" w:color="auto"/>
                      </w:divBdr>
                    </w:div>
                  </w:divsChild>
                </w:div>
                <w:div w:id="824206973">
                  <w:marLeft w:val="0"/>
                  <w:marRight w:val="0"/>
                  <w:marTop w:val="0"/>
                  <w:marBottom w:val="0"/>
                  <w:divBdr>
                    <w:top w:val="none" w:sz="0" w:space="0" w:color="auto"/>
                    <w:left w:val="none" w:sz="0" w:space="0" w:color="auto"/>
                    <w:bottom w:val="none" w:sz="0" w:space="0" w:color="auto"/>
                    <w:right w:val="none" w:sz="0" w:space="0" w:color="auto"/>
                  </w:divBdr>
                  <w:divsChild>
                    <w:div w:id="1468859056">
                      <w:marLeft w:val="0"/>
                      <w:marRight w:val="0"/>
                      <w:marTop w:val="0"/>
                      <w:marBottom w:val="0"/>
                      <w:divBdr>
                        <w:top w:val="none" w:sz="0" w:space="0" w:color="auto"/>
                        <w:left w:val="none" w:sz="0" w:space="0" w:color="auto"/>
                        <w:bottom w:val="none" w:sz="0" w:space="0" w:color="auto"/>
                        <w:right w:val="none" w:sz="0" w:space="0" w:color="auto"/>
                      </w:divBdr>
                    </w:div>
                  </w:divsChild>
                </w:div>
                <w:div w:id="1577470254">
                  <w:marLeft w:val="0"/>
                  <w:marRight w:val="0"/>
                  <w:marTop w:val="0"/>
                  <w:marBottom w:val="0"/>
                  <w:divBdr>
                    <w:top w:val="none" w:sz="0" w:space="0" w:color="auto"/>
                    <w:left w:val="none" w:sz="0" w:space="0" w:color="auto"/>
                    <w:bottom w:val="none" w:sz="0" w:space="0" w:color="auto"/>
                    <w:right w:val="none" w:sz="0" w:space="0" w:color="auto"/>
                  </w:divBdr>
                  <w:divsChild>
                    <w:div w:id="1821268911">
                      <w:marLeft w:val="0"/>
                      <w:marRight w:val="0"/>
                      <w:marTop w:val="0"/>
                      <w:marBottom w:val="0"/>
                      <w:divBdr>
                        <w:top w:val="none" w:sz="0" w:space="0" w:color="auto"/>
                        <w:left w:val="none" w:sz="0" w:space="0" w:color="auto"/>
                        <w:bottom w:val="none" w:sz="0" w:space="0" w:color="auto"/>
                        <w:right w:val="none" w:sz="0" w:space="0" w:color="auto"/>
                      </w:divBdr>
                    </w:div>
                  </w:divsChild>
                </w:div>
                <w:div w:id="1806774836">
                  <w:marLeft w:val="0"/>
                  <w:marRight w:val="0"/>
                  <w:marTop w:val="0"/>
                  <w:marBottom w:val="0"/>
                  <w:divBdr>
                    <w:top w:val="none" w:sz="0" w:space="0" w:color="auto"/>
                    <w:left w:val="none" w:sz="0" w:space="0" w:color="auto"/>
                    <w:bottom w:val="none" w:sz="0" w:space="0" w:color="auto"/>
                    <w:right w:val="none" w:sz="0" w:space="0" w:color="auto"/>
                  </w:divBdr>
                  <w:divsChild>
                    <w:div w:id="184634660">
                      <w:marLeft w:val="0"/>
                      <w:marRight w:val="0"/>
                      <w:marTop w:val="0"/>
                      <w:marBottom w:val="0"/>
                      <w:divBdr>
                        <w:top w:val="none" w:sz="0" w:space="0" w:color="auto"/>
                        <w:left w:val="none" w:sz="0" w:space="0" w:color="auto"/>
                        <w:bottom w:val="none" w:sz="0" w:space="0" w:color="auto"/>
                        <w:right w:val="none" w:sz="0" w:space="0" w:color="auto"/>
                      </w:divBdr>
                    </w:div>
                  </w:divsChild>
                </w:div>
                <w:div w:id="698043071">
                  <w:marLeft w:val="0"/>
                  <w:marRight w:val="0"/>
                  <w:marTop w:val="0"/>
                  <w:marBottom w:val="0"/>
                  <w:divBdr>
                    <w:top w:val="none" w:sz="0" w:space="0" w:color="auto"/>
                    <w:left w:val="none" w:sz="0" w:space="0" w:color="auto"/>
                    <w:bottom w:val="none" w:sz="0" w:space="0" w:color="auto"/>
                    <w:right w:val="none" w:sz="0" w:space="0" w:color="auto"/>
                  </w:divBdr>
                  <w:divsChild>
                    <w:div w:id="456534800">
                      <w:marLeft w:val="0"/>
                      <w:marRight w:val="0"/>
                      <w:marTop w:val="0"/>
                      <w:marBottom w:val="0"/>
                      <w:divBdr>
                        <w:top w:val="none" w:sz="0" w:space="0" w:color="auto"/>
                        <w:left w:val="none" w:sz="0" w:space="0" w:color="auto"/>
                        <w:bottom w:val="none" w:sz="0" w:space="0" w:color="auto"/>
                        <w:right w:val="none" w:sz="0" w:space="0" w:color="auto"/>
                      </w:divBdr>
                    </w:div>
                  </w:divsChild>
                </w:div>
                <w:div w:id="1521360892">
                  <w:marLeft w:val="0"/>
                  <w:marRight w:val="0"/>
                  <w:marTop w:val="0"/>
                  <w:marBottom w:val="0"/>
                  <w:divBdr>
                    <w:top w:val="none" w:sz="0" w:space="0" w:color="auto"/>
                    <w:left w:val="none" w:sz="0" w:space="0" w:color="auto"/>
                    <w:bottom w:val="none" w:sz="0" w:space="0" w:color="auto"/>
                    <w:right w:val="none" w:sz="0" w:space="0" w:color="auto"/>
                  </w:divBdr>
                  <w:divsChild>
                    <w:div w:id="472792317">
                      <w:marLeft w:val="0"/>
                      <w:marRight w:val="0"/>
                      <w:marTop w:val="0"/>
                      <w:marBottom w:val="0"/>
                      <w:divBdr>
                        <w:top w:val="none" w:sz="0" w:space="0" w:color="auto"/>
                        <w:left w:val="none" w:sz="0" w:space="0" w:color="auto"/>
                        <w:bottom w:val="none" w:sz="0" w:space="0" w:color="auto"/>
                        <w:right w:val="none" w:sz="0" w:space="0" w:color="auto"/>
                      </w:divBdr>
                    </w:div>
                  </w:divsChild>
                </w:div>
                <w:div w:id="1611933529">
                  <w:marLeft w:val="0"/>
                  <w:marRight w:val="0"/>
                  <w:marTop w:val="0"/>
                  <w:marBottom w:val="0"/>
                  <w:divBdr>
                    <w:top w:val="none" w:sz="0" w:space="0" w:color="auto"/>
                    <w:left w:val="none" w:sz="0" w:space="0" w:color="auto"/>
                    <w:bottom w:val="none" w:sz="0" w:space="0" w:color="auto"/>
                    <w:right w:val="none" w:sz="0" w:space="0" w:color="auto"/>
                  </w:divBdr>
                  <w:divsChild>
                    <w:div w:id="383217724">
                      <w:marLeft w:val="0"/>
                      <w:marRight w:val="0"/>
                      <w:marTop w:val="0"/>
                      <w:marBottom w:val="0"/>
                      <w:divBdr>
                        <w:top w:val="none" w:sz="0" w:space="0" w:color="auto"/>
                        <w:left w:val="none" w:sz="0" w:space="0" w:color="auto"/>
                        <w:bottom w:val="none" w:sz="0" w:space="0" w:color="auto"/>
                        <w:right w:val="none" w:sz="0" w:space="0" w:color="auto"/>
                      </w:divBdr>
                    </w:div>
                  </w:divsChild>
                </w:div>
                <w:div w:id="653266413">
                  <w:marLeft w:val="0"/>
                  <w:marRight w:val="0"/>
                  <w:marTop w:val="0"/>
                  <w:marBottom w:val="0"/>
                  <w:divBdr>
                    <w:top w:val="none" w:sz="0" w:space="0" w:color="auto"/>
                    <w:left w:val="none" w:sz="0" w:space="0" w:color="auto"/>
                    <w:bottom w:val="none" w:sz="0" w:space="0" w:color="auto"/>
                    <w:right w:val="none" w:sz="0" w:space="0" w:color="auto"/>
                  </w:divBdr>
                  <w:divsChild>
                    <w:div w:id="375128949">
                      <w:marLeft w:val="0"/>
                      <w:marRight w:val="0"/>
                      <w:marTop w:val="0"/>
                      <w:marBottom w:val="0"/>
                      <w:divBdr>
                        <w:top w:val="none" w:sz="0" w:space="0" w:color="auto"/>
                        <w:left w:val="none" w:sz="0" w:space="0" w:color="auto"/>
                        <w:bottom w:val="none" w:sz="0" w:space="0" w:color="auto"/>
                        <w:right w:val="none" w:sz="0" w:space="0" w:color="auto"/>
                      </w:divBdr>
                    </w:div>
                  </w:divsChild>
                </w:div>
                <w:div w:id="2092190818">
                  <w:marLeft w:val="0"/>
                  <w:marRight w:val="0"/>
                  <w:marTop w:val="0"/>
                  <w:marBottom w:val="0"/>
                  <w:divBdr>
                    <w:top w:val="none" w:sz="0" w:space="0" w:color="auto"/>
                    <w:left w:val="none" w:sz="0" w:space="0" w:color="auto"/>
                    <w:bottom w:val="none" w:sz="0" w:space="0" w:color="auto"/>
                    <w:right w:val="none" w:sz="0" w:space="0" w:color="auto"/>
                  </w:divBdr>
                  <w:divsChild>
                    <w:div w:id="919557656">
                      <w:marLeft w:val="0"/>
                      <w:marRight w:val="0"/>
                      <w:marTop w:val="0"/>
                      <w:marBottom w:val="0"/>
                      <w:divBdr>
                        <w:top w:val="none" w:sz="0" w:space="0" w:color="auto"/>
                        <w:left w:val="none" w:sz="0" w:space="0" w:color="auto"/>
                        <w:bottom w:val="none" w:sz="0" w:space="0" w:color="auto"/>
                        <w:right w:val="none" w:sz="0" w:space="0" w:color="auto"/>
                      </w:divBdr>
                    </w:div>
                  </w:divsChild>
                </w:div>
                <w:div w:id="1561139242">
                  <w:marLeft w:val="0"/>
                  <w:marRight w:val="0"/>
                  <w:marTop w:val="0"/>
                  <w:marBottom w:val="0"/>
                  <w:divBdr>
                    <w:top w:val="none" w:sz="0" w:space="0" w:color="auto"/>
                    <w:left w:val="none" w:sz="0" w:space="0" w:color="auto"/>
                    <w:bottom w:val="none" w:sz="0" w:space="0" w:color="auto"/>
                    <w:right w:val="none" w:sz="0" w:space="0" w:color="auto"/>
                  </w:divBdr>
                  <w:divsChild>
                    <w:div w:id="1529106123">
                      <w:marLeft w:val="0"/>
                      <w:marRight w:val="0"/>
                      <w:marTop w:val="0"/>
                      <w:marBottom w:val="0"/>
                      <w:divBdr>
                        <w:top w:val="none" w:sz="0" w:space="0" w:color="auto"/>
                        <w:left w:val="none" w:sz="0" w:space="0" w:color="auto"/>
                        <w:bottom w:val="none" w:sz="0" w:space="0" w:color="auto"/>
                        <w:right w:val="none" w:sz="0" w:space="0" w:color="auto"/>
                      </w:divBdr>
                    </w:div>
                  </w:divsChild>
                </w:div>
                <w:div w:id="837118536">
                  <w:marLeft w:val="0"/>
                  <w:marRight w:val="0"/>
                  <w:marTop w:val="0"/>
                  <w:marBottom w:val="0"/>
                  <w:divBdr>
                    <w:top w:val="none" w:sz="0" w:space="0" w:color="auto"/>
                    <w:left w:val="none" w:sz="0" w:space="0" w:color="auto"/>
                    <w:bottom w:val="none" w:sz="0" w:space="0" w:color="auto"/>
                    <w:right w:val="none" w:sz="0" w:space="0" w:color="auto"/>
                  </w:divBdr>
                  <w:divsChild>
                    <w:div w:id="496383461">
                      <w:marLeft w:val="0"/>
                      <w:marRight w:val="0"/>
                      <w:marTop w:val="0"/>
                      <w:marBottom w:val="0"/>
                      <w:divBdr>
                        <w:top w:val="none" w:sz="0" w:space="0" w:color="auto"/>
                        <w:left w:val="none" w:sz="0" w:space="0" w:color="auto"/>
                        <w:bottom w:val="none" w:sz="0" w:space="0" w:color="auto"/>
                        <w:right w:val="none" w:sz="0" w:space="0" w:color="auto"/>
                      </w:divBdr>
                    </w:div>
                  </w:divsChild>
                </w:div>
                <w:div w:id="1967351672">
                  <w:marLeft w:val="0"/>
                  <w:marRight w:val="0"/>
                  <w:marTop w:val="0"/>
                  <w:marBottom w:val="0"/>
                  <w:divBdr>
                    <w:top w:val="none" w:sz="0" w:space="0" w:color="auto"/>
                    <w:left w:val="none" w:sz="0" w:space="0" w:color="auto"/>
                    <w:bottom w:val="none" w:sz="0" w:space="0" w:color="auto"/>
                    <w:right w:val="none" w:sz="0" w:space="0" w:color="auto"/>
                  </w:divBdr>
                  <w:divsChild>
                    <w:div w:id="64188310">
                      <w:marLeft w:val="0"/>
                      <w:marRight w:val="0"/>
                      <w:marTop w:val="0"/>
                      <w:marBottom w:val="0"/>
                      <w:divBdr>
                        <w:top w:val="none" w:sz="0" w:space="0" w:color="auto"/>
                        <w:left w:val="none" w:sz="0" w:space="0" w:color="auto"/>
                        <w:bottom w:val="none" w:sz="0" w:space="0" w:color="auto"/>
                        <w:right w:val="none" w:sz="0" w:space="0" w:color="auto"/>
                      </w:divBdr>
                    </w:div>
                  </w:divsChild>
                </w:div>
                <w:div w:id="1148399884">
                  <w:marLeft w:val="0"/>
                  <w:marRight w:val="0"/>
                  <w:marTop w:val="0"/>
                  <w:marBottom w:val="0"/>
                  <w:divBdr>
                    <w:top w:val="none" w:sz="0" w:space="0" w:color="auto"/>
                    <w:left w:val="none" w:sz="0" w:space="0" w:color="auto"/>
                    <w:bottom w:val="none" w:sz="0" w:space="0" w:color="auto"/>
                    <w:right w:val="none" w:sz="0" w:space="0" w:color="auto"/>
                  </w:divBdr>
                  <w:divsChild>
                    <w:div w:id="249243275">
                      <w:marLeft w:val="0"/>
                      <w:marRight w:val="0"/>
                      <w:marTop w:val="0"/>
                      <w:marBottom w:val="0"/>
                      <w:divBdr>
                        <w:top w:val="none" w:sz="0" w:space="0" w:color="auto"/>
                        <w:left w:val="none" w:sz="0" w:space="0" w:color="auto"/>
                        <w:bottom w:val="none" w:sz="0" w:space="0" w:color="auto"/>
                        <w:right w:val="none" w:sz="0" w:space="0" w:color="auto"/>
                      </w:divBdr>
                    </w:div>
                  </w:divsChild>
                </w:div>
                <w:div w:id="684211604">
                  <w:marLeft w:val="0"/>
                  <w:marRight w:val="0"/>
                  <w:marTop w:val="0"/>
                  <w:marBottom w:val="0"/>
                  <w:divBdr>
                    <w:top w:val="none" w:sz="0" w:space="0" w:color="auto"/>
                    <w:left w:val="none" w:sz="0" w:space="0" w:color="auto"/>
                    <w:bottom w:val="none" w:sz="0" w:space="0" w:color="auto"/>
                    <w:right w:val="none" w:sz="0" w:space="0" w:color="auto"/>
                  </w:divBdr>
                  <w:divsChild>
                    <w:div w:id="107855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182286">
          <w:marLeft w:val="0"/>
          <w:marRight w:val="0"/>
          <w:marTop w:val="0"/>
          <w:marBottom w:val="0"/>
          <w:divBdr>
            <w:top w:val="none" w:sz="0" w:space="0" w:color="auto"/>
            <w:left w:val="none" w:sz="0" w:space="0" w:color="auto"/>
            <w:bottom w:val="none" w:sz="0" w:space="0" w:color="auto"/>
            <w:right w:val="none" w:sz="0" w:space="0" w:color="auto"/>
          </w:divBdr>
        </w:div>
        <w:div w:id="1695113037">
          <w:marLeft w:val="0"/>
          <w:marRight w:val="0"/>
          <w:marTop w:val="0"/>
          <w:marBottom w:val="0"/>
          <w:divBdr>
            <w:top w:val="none" w:sz="0" w:space="0" w:color="auto"/>
            <w:left w:val="none" w:sz="0" w:space="0" w:color="auto"/>
            <w:bottom w:val="none" w:sz="0" w:space="0" w:color="auto"/>
            <w:right w:val="none" w:sz="0" w:space="0" w:color="auto"/>
          </w:divBdr>
        </w:div>
        <w:div w:id="812406000">
          <w:marLeft w:val="0"/>
          <w:marRight w:val="0"/>
          <w:marTop w:val="0"/>
          <w:marBottom w:val="0"/>
          <w:divBdr>
            <w:top w:val="none" w:sz="0" w:space="0" w:color="auto"/>
            <w:left w:val="none" w:sz="0" w:space="0" w:color="auto"/>
            <w:bottom w:val="none" w:sz="0" w:space="0" w:color="auto"/>
            <w:right w:val="none" w:sz="0" w:space="0" w:color="auto"/>
          </w:divBdr>
          <w:divsChild>
            <w:div w:id="1043869340">
              <w:marLeft w:val="-75"/>
              <w:marRight w:val="0"/>
              <w:marTop w:val="30"/>
              <w:marBottom w:val="30"/>
              <w:divBdr>
                <w:top w:val="none" w:sz="0" w:space="0" w:color="auto"/>
                <w:left w:val="none" w:sz="0" w:space="0" w:color="auto"/>
                <w:bottom w:val="none" w:sz="0" w:space="0" w:color="auto"/>
                <w:right w:val="none" w:sz="0" w:space="0" w:color="auto"/>
              </w:divBdr>
              <w:divsChild>
                <w:div w:id="912159594">
                  <w:marLeft w:val="0"/>
                  <w:marRight w:val="0"/>
                  <w:marTop w:val="0"/>
                  <w:marBottom w:val="0"/>
                  <w:divBdr>
                    <w:top w:val="none" w:sz="0" w:space="0" w:color="auto"/>
                    <w:left w:val="none" w:sz="0" w:space="0" w:color="auto"/>
                    <w:bottom w:val="none" w:sz="0" w:space="0" w:color="auto"/>
                    <w:right w:val="none" w:sz="0" w:space="0" w:color="auto"/>
                  </w:divBdr>
                  <w:divsChild>
                    <w:div w:id="1066800261">
                      <w:marLeft w:val="0"/>
                      <w:marRight w:val="0"/>
                      <w:marTop w:val="0"/>
                      <w:marBottom w:val="0"/>
                      <w:divBdr>
                        <w:top w:val="none" w:sz="0" w:space="0" w:color="auto"/>
                        <w:left w:val="none" w:sz="0" w:space="0" w:color="auto"/>
                        <w:bottom w:val="none" w:sz="0" w:space="0" w:color="auto"/>
                        <w:right w:val="none" w:sz="0" w:space="0" w:color="auto"/>
                      </w:divBdr>
                    </w:div>
                  </w:divsChild>
                </w:div>
                <w:div w:id="1451976836">
                  <w:marLeft w:val="0"/>
                  <w:marRight w:val="0"/>
                  <w:marTop w:val="0"/>
                  <w:marBottom w:val="0"/>
                  <w:divBdr>
                    <w:top w:val="none" w:sz="0" w:space="0" w:color="auto"/>
                    <w:left w:val="none" w:sz="0" w:space="0" w:color="auto"/>
                    <w:bottom w:val="none" w:sz="0" w:space="0" w:color="auto"/>
                    <w:right w:val="none" w:sz="0" w:space="0" w:color="auto"/>
                  </w:divBdr>
                  <w:divsChild>
                    <w:div w:id="1564563531">
                      <w:marLeft w:val="0"/>
                      <w:marRight w:val="0"/>
                      <w:marTop w:val="0"/>
                      <w:marBottom w:val="0"/>
                      <w:divBdr>
                        <w:top w:val="none" w:sz="0" w:space="0" w:color="auto"/>
                        <w:left w:val="none" w:sz="0" w:space="0" w:color="auto"/>
                        <w:bottom w:val="none" w:sz="0" w:space="0" w:color="auto"/>
                        <w:right w:val="none" w:sz="0" w:space="0" w:color="auto"/>
                      </w:divBdr>
                    </w:div>
                  </w:divsChild>
                </w:div>
                <w:div w:id="2100440779">
                  <w:marLeft w:val="0"/>
                  <w:marRight w:val="0"/>
                  <w:marTop w:val="0"/>
                  <w:marBottom w:val="0"/>
                  <w:divBdr>
                    <w:top w:val="none" w:sz="0" w:space="0" w:color="auto"/>
                    <w:left w:val="none" w:sz="0" w:space="0" w:color="auto"/>
                    <w:bottom w:val="none" w:sz="0" w:space="0" w:color="auto"/>
                    <w:right w:val="none" w:sz="0" w:space="0" w:color="auto"/>
                  </w:divBdr>
                  <w:divsChild>
                    <w:div w:id="701056782">
                      <w:marLeft w:val="0"/>
                      <w:marRight w:val="0"/>
                      <w:marTop w:val="0"/>
                      <w:marBottom w:val="0"/>
                      <w:divBdr>
                        <w:top w:val="none" w:sz="0" w:space="0" w:color="auto"/>
                        <w:left w:val="none" w:sz="0" w:space="0" w:color="auto"/>
                        <w:bottom w:val="none" w:sz="0" w:space="0" w:color="auto"/>
                        <w:right w:val="none" w:sz="0" w:space="0" w:color="auto"/>
                      </w:divBdr>
                    </w:div>
                  </w:divsChild>
                </w:div>
                <w:div w:id="749427673">
                  <w:marLeft w:val="0"/>
                  <w:marRight w:val="0"/>
                  <w:marTop w:val="0"/>
                  <w:marBottom w:val="0"/>
                  <w:divBdr>
                    <w:top w:val="none" w:sz="0" w:space="0" w:color="auto"/>
                    <w:left w:val="none" w:sz="0" w:space="0" w:color="auto"/>
                    <w:bottom w:val="none" w:sz="0" w:space="0" w:color="auto"/>
                    <w:right w:val="none" w:sz="0" w:space="0" w:color="auto"/>
                  </w:divBdr>
                  <w:divsChild>
                    <w:div w:id="892473289">
                      <w:marLeft w:val="0"/>
                      <w:marRight w:val="0"/>
                      <w:marTop w:val="0"/>
                      <w:marBottom w:val="0"/>
                      <w:divBdr>
                        <w:top w:val="none" w:sz="0" w:space="0" w:color="auto"/>
                        <w:left w:val="none" w:sz="0" w:space="0" w:color="auto"/>
                        <w:bottom w:val="none" w:sz="0" w:space="0" w:color="auto"/>
                        <w:right w:val="none" w:sz="0" w:space="0" w:color="auto"/>
                      </w:divBdr>
                    </w:div>
                  </w:divsChild>
                </w:div>
                <w:div w:id="488403184">
                  <w:marLeft w:val="0"/>
                  <w:marRight w:val="0"/>
                  <w:marTop w:val="0"/>
                  <w:marBottom w:val="0"/>
                  <w:divBdr>
                    <w:top w:val="none" w:sz="0" w:space="0" w:color="auto"/>
                    <w:left w:val="none" w:sz="0" w:space="0" w:color="auto"/>
                    <w:bottom w:val="none" w:sz="0" w:space="0" w:color="auto"/>
                    <w:right w:val="none" w:sz="0" w:space="0" w:color="auto"/>
                  </w:divBdr>
                  <w:divsChild>
                    <w:div w:id="1102067096">
                      <w:marLeft w:val="0"/>
                      <w:marRight w:val="0"/>
                      <w:marTop w:val="0"/>
                      <w:marBottom w:val="0"/>
                      <w:divBdr>
                        <w:top w:val="none" w:sz="0" w:space="0" w:color="auto"/>
                        <w:left w:val="none" w:sz="0" w:space="0" w:color="auto"/>
                        <w:bottom w:val="none" w:sz="0" w:space="0" w:color="auto"/>
                        <w:right w:val="none" w:sz="0" w:space="0" w:color="auto"/>
                      </w:divBdr>
                    </w:div>
                  </w:divsChild>
                </w:div>
                <w:div w:id="259410429">
                  <w:marLeft w:val="0"/>
                  <w:marRight w:val="0"/>
                  <w:marTop w:val="0"/>
                  <w:marBottom w:val="0"/>
                  <w:divBdr>
                    <w:top w:val="none" w:sz="0" w:space="0" w:color="auto"/>
                    <w:left w:val="none" w:sz="0" w:space="0" w:color="auto"/>
                    <w:bottom w:val="none" w:sz="0" w:space="0" w:color="auto"/>
                    <w:right w:val="none" w:sz="0" w:space="0" w:color="auto"/>
                  </w:divBdr>
                  <w:divsChild>
                    <w:div w:id="1468744209">
                      <w:marLeft w:val="0"/>
                      <w:marRight w:val="0"/>
                      <w:marTop w:val="0"/>
                      <w:marBottom w:val="0"/>
                      <w:divBdr>
                        <w:top w:val="none" w:sz="0" w:space="0" w:color="auto"/>
                        <w:left w:val="none" w:sz="0" w:space="0" w:color="auto"/>
                        <w:bottom w:val="none" w:sz="0" w:space="0" w:color="auto"/>
                        <w:right w:val="none" w:sz="0" w:space="0" w:color="auto"/>
                      </w:divBdr>
                    </w:div>
                  </w:divsChild>
                </w:div>
                <w:div w:id="739786676">
                  <w:marLeft w:val="0"/>
                  <w:marRight w:val="0"/>
                  <w:marTop w:val="0"/>
                  <w:marBottom w:val="0"/>
                  <w:divBdr>
                    <w:top w:val="none" w:sz="0" w:space="0" w:color="auto"/>
                    <w:left w:val="none" w:sz="0" w:space="0" w:color="auto"/>
                    <w:bottom w:val="none" w:sz="0" w:space="0" w:color="auto"/>
                    <w:right w:val="none" w:sz="0" w:space="0" w:color="auto"/>
                  </w:divBdr>
                  <w:divsChild>
                    <w:div w:id="151993149">
                      <w:marLeft w:val="0"/>
                      <w:marRight w:val="0"/>
                      <w:marTop w:val="0"/>
                      <w:marBottom w:val="0"/>
                      <w:divBdr>
                        <w:top w:val="none" w:sz="0" w:space="0" w:color="auto"/>
                        <w:left w:val="none" w:sz="0" w:space="0" w:color="auto"/>
                        <w:bottom w:val="none" w:sz="0" w:space="0" w:color="auto"/>
                        <w:right w:val="none" w:sz="0" w:space="0" w:color="auto"/>
                      </w:divBdr>
                    </w:div>
                  </w:divsChild>
                </w:div>
                <w:div w:id="2114203290">
                  <w:marLeft w:val="0"/>
                  <w:marRight w:val="0"/>
                  <w:marTop w:val="0"/>
                  <w:marBottom w:val="0"/>
                  <w:divBdr>
                    <w:top w:val="none" w:sz="0" w:space="0" w:color="auto"/>
                    <w:left w:val="none" w:sz="0" w:space="0" w:color="auto"/>
                    <w:bottom w:val="none" w:sz="0" w:space="0" w:color="auto"/>
                    <w:right w:val="none" w:sz="0" w:space="0" w:color="auto"/>
                  </w:divBdr>
                  <w:divsChild>
                    <w:div w:id="2010592486">
                      <w:marLeft w:val="0"/>
                      <w:marRight w:val="0"/>
                      <w:marTop w:val="0"/>
                      <w:marBottom w:val="0"/>
                      <w:divBdr>
                        <w:top w:val="none" w:sz="0" w:space="0" w:color="auto"/>
                        <w:left w:val="none" w:sz="0" w:space="0" w:color="auto"/>
                        <w:bottom w:val="none" w:sz="0" w:space="0" w:color="auto"/>
                        <w:right w:val="none" w:sz="0" w:space="0" w:color="auto"/>
                      </w:divBdr>
                    </w:div>
                  </w:divsChild>
                </w:div>
                <w:div w:id="713238385">
                  <w:marLeft w:val="0"/>
                  <w:marRight w:val="0"/>
                  <w:marTop w:val="0"/>
                  <w:marBottom w:val="0"/>
                  <w:divBdr>
                    <w:top w:val="none" w:sz="0" w:space="0" w:color="auto"/>
                    <w:left w:val="none" w:sz="0" w:space="0" w:color="auto"/>
                    <w:bottom w:val="none" w:sz="0" w:space="0" w:color="auto"/>
                    <w:right w:val="none" w:sz="0" w:space="0" w:color="auto"/>
                  </w:divBdr>
                  <w:divsChild>
                    <w:div w:id="1730304404">
                      <w:marLeft w:val="0"/>
                      <w:marRight w:val="0"/>
                      <w:marTop w:val="0"/>
                      <w:marBottom w:val="0"/>
                      <w:divBdr>
                        <w:top w:val="none" w:sz="0" w:space="0" w:color="auto"/>
                        <w:left w:val="none" w:sz="0" w:space="0" w:color="auto"/>
                        <w:bottom w:val="none" w:sz="0" w:space="0" w:color="auto"/>
                        <w:right w:val="none" w:sz="0" w:space="0" w:color="auto"/>
                      </w:divBdr>
                    </w:div>
                  </w:divsChild>
                </w:div>
                <w:div w:id="952980582">
                  <w:marLeft w:val="0"/>
                  <w:marRight w:val="0"/>
                  <w:marTop w:val="0"/>
                  <w:marBottom w:val="0"/>
                  <w:divBdr>
                    <w:top w:val="none" w:sz="0" w:space="0" w:color="auto"/>
                    <w:left w:val="none" w:sz="0" w:space="0" w:color="auto"/>
                    <w:bottom w:val="none" w:sz="0" w:space="0" w:color="auto"/>
                    <w:right w:val="none" w:sz="0" w:space="0" w:color="auto"/>
                  </w:divBdr>
                  <w:divsChild>
                    <w:div w:id="596409628">
                      <w:marLeft w:val="0"/>
                      <w:marRight w:val="0"/>
                      <w:marTop w:val="0"/>
                      <w:marBottom w:val="0"/>
                      <w:divBdr>
                        <w:top w:val="none" w:sz="0" w:space="0" w:color="auto"/>
                        <w:left w:val="none" w:sz="0" w:space="0" w:color="auto"/>
                        <w:bottom w:val="none" w:sz="0" w:space="0" w:color="auto"/>
                        <w:right w:val="none" w:sz="0" w:space="0" w:color="auto"/>
                      </w:divBdr>
                    </w:div>
                  </w:divsChild>
                </w:div>
                <w:div w:id="1196892322">
                  <w:marLeft w:val="0"/>
                  <w:marRight w:val="0"/>
                  <w:marTop w:val="0"/>
                  <w:marBottom w:val="0"/>
                  <w:divBdr>
                    <w:top w:val="none" w:sz="0" w:space="0" w:color="auto"/>
                    <w:left w:val="none" w:sz="0" w:space="0" w:color="auto"/>
                    <w:bottom w:val="none" w:sz="0" w:space="0" w:color="auto"/>
                    <w:right w:val="none" w:sz="0" w:space="0" w:color="auto"/>
                  </w:divBdr>
                  <w:divsChild>
                    <w:div w:id="1982881981">
                      <w:marLeft w:val="0"/>
                      <w:marRight w:val="0"/>
                      <w:marTop w:val="0"/>
                      <w:marBottom w:val="0"/>
                      <w:divBdr>
                        <w:top w:val="none" w:sz="0" w:space="0" w:color="auto"/>
                        <w:left w:val="none" w:sz="0" w:space="0" w:color="auto"/>
                        <w:bottom w:val="none" w:sz="0" w:space="0" w:color="auto"/>
                        <w:right w:val="none" w:sz="0" w:space="0" w:color="auto"/>
                      </w:divBdr>
                    </w:div>
                  </w:divsChild>
                </w:div>
                <w:div w:id="296372115">
                  <w:marLeft w:val="0"/>
                  <w:marRight w:val="0"/>
                  <w:marTop w:val="0"/>
                  <w:marBottom w:val="0"/>
                  <w:divBdr>
                    <w:top w:val="none" w:sz="0" w:space="0" w:color="auto"/>
                    <w:left w:val="none" w:sz="0" w:space="0" w:color="auto"/>
                    <w:bottom w:val="none" w:sz="0" w:space="0" w:color="auto"/>
                    <w:right w:val="none" w:sz="0" w:space="0" w:color="auto"/>
                  </w:divBdr>
                  <w:divsChild>
                    <w:div w:id="3689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30752">
          <w:marLeft w:val="0"/>
          <w:marRight w:val="0"/>
          <w:marTop w:val="0"/>
          <w:marBottom w:val="0"/>
          <w:divBdr>
            <w:top w:val="none" w:sz="0" w:space="0" w:color="auto"/>
            <w:left w:val="none" w:sz="0" w:space="0" w:color="auto"/>
            <w:bottom w:val="none" w:sz="0" w:space="0" w:color="auto"/>
            <w:right w:val="none" w:sz="0" w:space="0" w:color="auto"/>
          </w:divBdr>
        </w:div>
        <w:div w:id="1220172088">
          <w:marLeft w:val="0"/>
          <w:marRight w:val="0"/>
          <w:marTop w:val="0"/>
          <w:marBottom w:val="0"/>
          <w:divBdr>
            <w:top w:val="none" w:sz="0" w:space="0" w:color="auto"/>
            <w:left w:val="none" w:sz="0" w:space="0" w:color="auto"/>
            <w:bottom w:val="none" w:sz="0" w:space="0" w:color="auto"/>
            <w:right w:val="none" w:sz="0" w:space="0" w:color="auto"/>
          </w:divBdr>
        </w:div>
        <w:div w:id="1449280410">
          <w:marLeft w:val="0"/>
          <w:marRight w:val="0"/>
          <w:marTop w:val="0"/>
          <w:marBottom w:val="0"/>
          <w:divBdr>
            <w:top w:val="none" w:sz="0" w:space="0" w:color="auto"/>
            <w:left w:val="none" w:sz="0" w:space="0" w:color="auto"/>
            <w:bottom w:val="none" w:sz="0" w:space="0" w:color="auto"/>
            <w:right w:val="none" w:sz="0" w:space="0" w:color="auto"/>
          </w:divBdr>
        </w:div>
        <w:div w:id="296230658">
          <w:marLeft w:val="0"/>
          <w:marRight w:val="0"/>
          <w:marTop w:val="0"/>
          <w:marBottom w:val="0"/>
          <w:divBdr>
            <w:top w:val="none" w:sz="0" w:space="0" w:color="auto"/>
            <w:left w:val="none" w:sz="0" w:space="0" w:color="auto"/>
            <w:bottom w:val="none" w:sz="0" w:space="0" w:color="auto"/>
            <w:right w:val="none" w:sz="0" w:space="0" w:color="auto"/>
          </w:divBdr>
        </w:div>
        <w:div w:id="238637175">
          <w:marLeft w:val="0"/>
          <w:marRight w:val="0"/>
          <w:marTop w:val="0"/>
          <w:marBottom w:val="0"/>
          <w:divBdr>
            <w:top w:val="none" w:sz="0" w:space="0" w:color="auto"/>
            <w:left w:val="none" w:sz="0" w:space="0" w:color="auto"/>
            <w:bottom w:val="none" w:sz="0" w:space="0" w:color="auto"/>
            <w:right w:val="none" w:sz="0" w:space="0" w:color="auto"/>
          </w:divBdr>
        </w:div>
        <w:div w:id="57481648">
          <w:marLeft w:val="0"/>
          <w:marRight w:val="0"/>
          <w:marTop w:val="0"/>
          <w:marBottom w:val="0"/>
          <w:divBdr>
            <w:top w:val="none" w:sz="0" w:space="0" w:color="auto"/>
            <w:left w:val="none" w:sz="0" w:space="0" w:color="auto"/>
            <w:bottom w:val="none" w:sz="0" w:space="0" w:color="auto"/>
            <w:right w:val="none" w:sz="0" w:space="0" w:color="auto"/>
          </w:divBdr>
        </w:div>
        <w:div w:id="2093962663">
          <w:marLeft w:val="0"/>
          <w:marRight w:val="0"/>
          <w:marTop w:val="0"/>
          <w:marBottom w:val="0"/>
          <w:divBdr>
            <w:top w:val="none" w:sz="0" w:space="0" w:color="auto"/>
            <w:left w:val="none" w:sz="0" w:space="0" w:color="auto"/>
            <w:bottom w:val="none" w:sz="0" w:space="0" w:color="auto"/>
            <w:right w:val="none" w:sz="0" w:space="0" w:color="auto"/>
          </w:divBdr>
        </w:div>
        <w:div w:id="214314979">
          <w:marLeft w:val="0"/>
          <w:marRight w:val="0"/>
          <w:marTop w:val="0"/>
          <w:marBottom w:val="0"/>
          <w:divBdr>
            <w:top w:val="none" w:sz="0" w:space="0" w:color="auto"/>
            <w:left w:val="none" w:sz="0" w:space="0" w:color="auto"/>
            <w:bottom w:val="none" w:sz="0" w:space="0" w:color="auto"/>
            <w:right w:val="none" w:sz="0" w:space="0" w:color="auto"/>
          </w:divBdr>
        </w:div>
        <w:div w:id="731847579">
          <w:marLeft w:val="0"/>
          <w:marRight w:val="0"/>
          <w:marTop w:val="0"/>
          <w:marBottom w:val="0"/>
          <w:divBdr>
            <w:top w:val="none" w:sz="0" w:space="0" w:color="auto"/>
            <w:left w:val="none" w:sz="0" w:space="0" w:color="auto"/>
            <w:bottom w:val="none" w:sz="0" w:space="0" w:color="auto"/>
            <w:right w:val="none" w:sz="0" w:space="0" w:color="auto"/>
          </w:divBdr>
        </w:div>
        <w:div w:id="368069649">
          <w:marLeft w:val="0"/>
          <w:marRight w:val="0"/>
          <w:marTop w:val="0"/>
          <w:marBottom w:val="0"/>
          <w:divBdr>
            <w:top w:val="none" w:sz="0" w:space="0" w:color="auto"/>
            <w:left w:val="none" w:sz="0" w:space="0" w:color="auto"/>
            <w:bottom w:val="none" w:sz="0" w:space="0" w:color="auto"/>
            <w:right w:val="none" w:sz="0" w:space="0" w:color="auto"/>
          </w:divBdr>
        </w:div>
        <w:div w:id="1044524220">
          <w:marLeft w:val="0"/>
          <w:marRight w:val="0"/>
          <w:marTop w:val="0"/>
          <w:marBottom w:val="0"/>
          <w:divBdr>
            <w:top w:val="none" w:sz="0" w:space="0" w:color="auto"/>
            <w:left w:val="none" w:sz="0" w:space="0" w:color="auto"/>
            <w:bottom w:val="none" w:sz="0" w:space="0" w:color="auto"/>
            <w:right w:val="none" w:sz="0" w:space="0" w:color="auto"/>
          </w:divBdr>
        </w:div>
        <w:div w:id="869345373">
          <w:marLeft w:val="0"/>
          <w:marRight w:val="0"/>
          <w:marTop w:val="0"/>
          <w:marBottom w:val="0"/>
          <w:divBdr>
            <w:top w:val="none" w:sz="0" w:space="0" w:color="auto"/>
            <w:left w:val="none" w:sz="0" w:space="0" w:color="auto"/>
            <w:bottom w:val="none" w:sz="0" w:space="0" w:color="auto"/>
            <w:right w:val="none" w:sz="0" w:space="0" w:color="auto"/>
          </w:divBdr>
          <w:divsChild>
            <w:div w:id="900865354">
              <w:marLeft w:val="-75"/>
              <w:marRight w:val="0"/>
              <w:marTop w:val="30"/>
              <w:marBottom w:val="30"/>
              <w:divBdr>
                <w:top w:val="none" w:sz="0" w:space="0" w:color="auto"/>
                <w:left w:val="none" w:sz="0" w:space="0" w:color="auto"/>
                <w:bottom w:val="none" w:sz="0" w:space="0" w:color="auto"/>
                <w:right w:val="none" w:sz="0" w:space="0" w:color="auto"/>
              </w:divBdr>
              <w:divsChild>
                <w:div w:id="38097032">
                  <w:marLeft w:val="0"/>
                  <w:marRight w:val="0"/>
                  <w:marTop w:val="0"/>
                  <w:marBottom w:val="0"/>
                  <w:divBdr>
                    <w:top w:val="none" w:sz="0" w:space="0" w:color="auto"/>
                    <w:left w:val="none" w:sz="0" w:space="0" w:color="auto"/>
                    <w:bottom w:val="none" w:sz="0" w:space="0" w:color="auto"/>
                    <w:right w:val="none" w:sz="0" w:space="0" w:color="auto"/>
                  </w:divBdr>
                  <w:divsChild>
                    <w:div w:id="1157188730">
                      <w:marLeft w:val="0"/>
                      <w:marRight w:val="0"/>
                      <w:marTop w:val="0"/>
                      <w:marBottom w:val="0"/>
                      <w:divBdr>
                        <w:top w:val="none" w:sz="0" w:space="0" w:color="auto"/>
                        <w:left w:val="none" w:sz="0" w:space="0" w:color="auto"/>
                        <w:bottom w:val="none" w:sz="0" w:space="0" w:color="auto"/>
                        <w:right w:val="none" w:sz="0" w:space="0" w:color="auto"/>
                      </w:divBdr>
                    </w:div>
                  </w:divsChild>
                </w:div>
                <w:div w:id="1566843571">
                  <w:marLeft w:val="0"/>
                  <w:marRight w:val="0"/>
                  <w:marTop w:val="0"/>
                  <w:marBottom w:val="0"/>
                  <w:divBdr>
                    <w:top w:val="none" w:sz="0" w:space="0" w:color="auto"/>
                    <w:left w:val="none" w:sz="0" w:space="0" w:color="auto"/>
                    <w:bottom w:val="none" w:sz="0" w:space="0" w:color="auto"/>
                    <w:right w:val="none" w:sz="0" w:space="0" w:color="auto"/>
                  </w:divBdr>
                  <w:divsChild>
                    <w:div w:id="553931140">
                      <w:marLeft w:val="0"/>
                      <w:marRight w:val="0"/>
                      <w:marTop w:val="0"/>
                      <w:marBottom w:val="0"/>
                      <w:divBdr>
                        <w:top w:val="none" w:sz="0" w:space="0" w:color="auto"/>
                        <w:left w:val="none" w:sz="0" w:space="0" w:color="auto"/>
                        <w:bottom w:val="none" w:sz="0" w:space="0" w:color="auto"/>
                        <w:right w:val="none" w:sz="0" w:space="0" w:color="auto"/>
                      </w:divBdr>
                    </w:div>
                  </w:divsChild>
                </w:div>
                <w:div w:id="346754685">
                  <w:marLeft w:val="0"/>
                  <w:marRight w:val="0"/>
                  <w:marTop w:val="0"/>
                  <w:marBottom w:val="0"/>
                  <w:divBdr>
                    <w:top w:val="none" w:sz="0" w:space="0" w:color="auto"/>
                    <w:left w:val="none" w:sz="0" w:space="0" w:color="auto"/>
                    <w:bottom w:val="none" w:sz="0" w:space="0" w:color="auto"/>
                    <w:right w:val="none" w:sz="0" w:space="0" w:color="auto"/>
                  </w:divBdr>
                  <w:divsChild>
                    <w:div w:id="899167820">
                      <w:marLeft w:val="0"/>
                      <w:marRight w:val="0"/>
                      <w:marTop w:val="0"/>
                      <w:marBottom w:val="0"/>
                      <w:divBdr>
                        <w:top w:val="none" w:sz="0" w:space="0" w:color="auto"/>
                        <w:left w:val="none" w:sz="0" w:space="0" w:color="auto"/>
                        <w:bottom w:val="none" w:sz="0" w:space="0" w:color="auto"/>
                        <w:right w:val="none" w:sz="0" w:space="0" w:color="auto"/>
                      </w:divBdr>
                    </w:div>
                  </w:divsChild>
                </w:div>
                <w:div w:id="222378310">
                  <w:marLeft w:val="0"/>
                  <w:marRight w:val="0"/>
                  <w:marTop w:val="0"/>
                  <w:marBottom w:val="0"/>
                  <w:divBdr>
                    <w:top w:val="none" w:sz="0" w:space="0" w:color="auto"/>
                    <w:left w:val="none" w:sz="0" w:space="0" w:color="auto"/>
                    <w:bottom w:val="none" w:sz="0" w:space="0" w:color="auto"/>
                    <w:right w:val="none" w:sz="0" w:space="0" w:color="auto"/>
                  </w:divBdr>
                  <w:divsChild>
                    <w:div w:id="1617056284">
                      <w:marLeft w:val="0"/>
                      <w:marRight w:val="0"/>
                      <w:marTop w:val="0"/>
                      <w:marBottom w:val="0"/>
                      <w:divBdr>
                        <w:top w:val="none" w:sz="0" w:space="0" w:color="auto"/>
                        <w:left w:val="none" w:sz="0" w:space="0" w:color="auto"/>
                        <w:bottom w:val="none" w:sz="0" w:space="0" w:color="auto"/>
                        <w:right w:val="none" w:sz="0" w:space="0" w:color="auto"/>
                      </w:divBdr>
                    </w:div>
                  </w:divsChild>
                </w:div>
                <w:div w:id="1864325456">
                  <w:marLeft w:val="0"/>
                  <w:marRight w:val="0"/>
                  <w:marTop w:val="0"/>
                  <w:marBottom w:val="0"/>
                  <w:divBdr>
                    <w:top w:val="none" w:sz="0" w:space="0" w:color="auto"/>
                    <w:left w:val="none" w:sz="0" w:space="0" w:color="auto"/>
                    <w:bottom w:val="none" w:sz="0" w:space="0" w:color="auto"/>
                    <w:right w:val="none" w:sz="0" w:space="0" w:color="auto"/>
                  </w:divBdr>
                  <w:divsChild>
                    <w:div w:id="1586765519">
                      <w:marLeft w:val="0"/>
                      <w:marRight w:val="0"/>
                      <w:marTop w:val="0"/>
                      <w:marBottom w:val="0"/>
                      <w:divBdr>
                        <w:top w:val="none" w:sz="0" w:space="0" w:color="auto"/>
                        <w:left w:val="none" w:sz="0" w:space="0" w:color="auto"/>
                        <w:bottom w:val="none" w:sz="0" w:space="0" w:color="auto"/>
                        <w:right w:val="none" w:sz="0" w:space="0" w:color="auto"/>
                      </w:divBdr>
                    </w:div>
                  </w:divsChild>
                </w:div>
                <w:div w:id="1305430687">
                  <w:marLeft w:val="0"/>
                  <w:marRight w:val="0"/>
                  <w:marTop w:val="0"/>
                  <w:marBottom w:val="0"/>
                  <w:divBdr>
                    <w:top w:val="none" w:sz="0" w:space="0" w:color="auto"/>
                    <w:left w:val="none" w:sz="0" w:space="0" w:color="auto"/>
                    <w:bottom w:val="none" w:sz="0" w:space="0" w:color="auto"/>
                    <w:right w:val="none" w:sz="0" w:space="0" w:color="auto"/>
                  </w:divBdr>
                  <w:divsChild>
                    <w:div w:id="2124495528">
                      <w:marLeft w:val="0"/>
                      <w:marRight w:val="0"/>
                      <w:marTop w:val="0"/>
                      <w:marBottom w:val="0"/>
                      <w:divBdr>
                        <w:top w:val="none" w:sz="0" w:space="0" w:color="auto"/>
                        <w:left w:val="none" w:sz="0" w:space="0" w:color="auto"/>
                        <w:bottom w:val="none" w:sz="0" w:space="0" w:color="auto"/>
                        <w:right w:val="none" w:sz="0" w:space="0" w:color="auto"/>
                      </w:divBdr>
                    </w:div>
                  </w:divsChild>
                </w:div>
                <w:div w:id="486938688">
                  <w:marLeft w:val="0"/>
                  <w:marRight w:val="0"/>
                  <w:marTop w:val="0"/>
                  <w:marBottom w:val="0"/>
                  <w:divBdr>
                    <w:top w:val="none" w:sz="0" w:space="0" w:color="auto"/>
                    <w:left w:val="none" w:sz="0" w:space="0" w:color="auto"/>
                    <w:bottom w:val="none" w:sz="0" w:space="0" w:color="auto"/>
                    <w:right w:val="none" w:sz="0" w:space="0" w:color="auto"/>
                  </w:divBdr>
                  <w:divsChild>
                    <w:div w:id="1335762787">
                      <w:marLeft w:val="0"/>
                      <w:marRight w:val="0"/>
                      <w:marTop w:val="0"/>
                      <w:marBottom w:val="0"/>
                      <w:divBdr>
                        <w:top w:val="none" w:sz="0" w:space="0" w:color="auto"/>
                        <w:left w:val="none" w:sz="0" w:space="0" w:color="auto"/>
                        <w:bottom w:val="none" w:sz="0" w:space="0" w:color="auto"/>
                        <w:right w:val="none" w:sz="0" w:space="0" w:color="auto"/>
                      </w:divBdr>
                    </w:div>
                  </w:divsChild>
                </w:div>
                <w:div w:id="688143793">
                  <w:marLeft w:val="0"/>
                  <w:marRight w:val="0"/>
                  <w:marTop w:val="0"/>
                  <w:marBottom w:val="0"/>
                  <w:divBdr>
                    <w:top w:val="none" w:sz="0" w:space="0" w:color="auto"/>
                    <w:left w:val="none" w:sz="0" w:space="0" w:color="auto"/>
                    <w:bottom w:val="none" w:sz="0" w:space="0" w:color="auto"/>
                    <w:right w:val="none" w:sz="0" w:space="0" w:color="auto"/>
                  </w:divBdr>
                  <w:divsChild>
                    <w:div w:id="1262491931">
                      <w:marLeft w:val="0"/>
                      <w:marRight w:val="0"/>
                      <w:marTop w:val="0"/>
                      <w:marBottom w:val="0"/>
                      <w:divBdr>
                        <w:top w:val="none" w:sz="0" w:space="0" w:color="auto"/>
                        <w:left w:val="none" w:sz="0" w:space="0" w:color="auto"/>
                        <w:bottom w:val="none" w:sz="0" w:space="0" w:color="auto"/>
                        <w:right w:val="none" w:sz="0" w:space="0" w:color="auto"/>
                      </w:divBdr>
                    </w:div>
                  </w:divsChild>
                </w:div>
                <w:div w:id="1968706579">
                  <w:marLeft w:val="0"/>
                  <w:marRight w:val="0"/>
                  <w:marTop w:val="0"/>
                  <w:marBottom w:val="0"/>
                  <w:divBdr>
                    <w:top w:val="none" w:sz="0" w:space="0" w:color="auto"/>
                    <w:left w:val="none" w:sz="0" w:space="0" w:color="auto"/>
                    <w:bottom w:val="none" w:sz="0" w:space="0" w:color="auto"/>
                    <w:right w:val="none" w:sz="0" w:space="0" w:color="auto"/>
                  </w:divBdr>
                  <w:divsChild>
                    <w:div w:id="1045444451">
                      <w:marLeft w:val="0"/>
                      <w:marRight w:val="0"/>
                      <w:marTop w:val="0"/>
                      <w:marBottom w:val="0"/>
                      <w:divBdr>
                        <w:top w:val="none" w:sz="0" w:space="0" w:color="auto"/>
                        <w:left w:val="none" w:sz="0" w:space="0" w:color="auto"/>
                        <w:bottom w:val="none" w:sz="0" w:space="0" w:color="auto"/>
                        <w:right w:val="none" w:sz="0" w:space="0" w:color="auto"/>
                      </w:divBdr>
                    </w:div>
                  </w:divsChild>
                </w:div>
                <w:div w:id="2130008919">
                  <w:marLeft w:val="0"/>
                  <w:marRight w:val="0"/>
                  <w:marTop w:val="0"/>
                  <w:marBottom w:val="0"/>
                  <w:divBdr>
                    <w:top w:val="none" w:sz="0" w:space="0" w:color="auto"/>
                    <w:left w:val="none" w:sz="0" w:space="0" w:color="auto"/>
                    <w:bottom w:val="none" w:sz="0" w:space="0" w:color="auto"/>
                    <w:right w:val="none" w:sz="0" w:space="0" w:color="auto"/>
                  </w:divBdr>
                  <w:divsChild>
                    <w:div w:id="74195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78892">
          <w:marLeft w:val="0"/>
          <w:marRight w:val="0"/>
          <w:marTop w:val="0"/>
          <w:marBottom w:val="0"/>
          <w:divBdr>
            <w:top w:val="none" w:sz="0" w:space="0" w:color="auto"/>
            <w:left w:val="none" w:sz="0" w:space="0" w:color="auto"/>
            <w:bottom w:val="none" w:sz="0" w:space="0" w:color="auto"/>
            <w:right w:val="none" w:sz="0" w:space="0" w:color="auto"/>
          </w:divBdr>
        </w:div>
        <w:div w:id="1472946126">
          <w:marLeft w:val="0"/>
          <w:marRight w:val="0"/>
          <w:marTop w:val="0"/>
          <w:marBottom w:val="0"/>
          <w:divBdr>
            <w:top w:val="none" w:sz="0" w:space="0" w:color="auto"/>
            <w:left w:val="none" w:sz="0" w:space="0" w:color="auto"/>
            <w:bottom w:val="none" w:sz="0" w:space="0" w:color="auto"/>
            <w:right w:val="none" w:sz="0" w:space="0" w:color="auto"/>
          </w:divBdr>
        </w:div>
        <w:div w:id="1971007733">
          <w:marLeft w:val="0"/>
          <w:marRight w:val="0"/>
          <w:marTop w:val="0"/>
          <w:marBottom w:val="0"/>
          <w:divBdr>
            <w:top w:val="none" w:sz="0" w:space="0" w:color="auto"/>
            <w:left w:val="none" w:sz="0" w:space="0" w:color="auto"/>
            <w:bottom w:val="none" w:sz="0" w:space="0" w:color="auto"/>
            <w:right w:val="none" w:sz="0" w:space="0" w:color="auto"/>
          </w:divBdr>
        </w:div>
        <w:div w:id="789859847">
          <w:marLeft w:val="0"/>
          <w:marRight w:val="0"/>
          <w:marTop w:val="0"/>
          <w:marBottom w:val="0"/>
          <w:divBdr>
            <w:top w:val="none" w:sz="0" w:space="0" w:color="auto"/>
            <w:left w:val="none" w:sz="0" w:space="0" w:color="auto"/>
            <w:bottom w:val="none" w:sz="0" w:space="0" w:color="auto"/>
            <w:right w:val="none" w:sz="0" w:space="0" w:color="auto"/>
          </w:divBdr>
        </w:div>
        <w:div w:id="1963153307">
          <w:marLeft w:val="0"/>
          <w:marRight w:val="0"/>
          <w:marTop w:val="0"/>
          <w:marBottom w:val="0"/>
          <w:divBdr>
            <w:top w:val="none" w:sz="0" w:space="0" w:color="auto"/>
            <w:left w:val="none" w:sz="0" w:space="0" w:color="auto"/>
            <w:bottom w:val="none" w:sz="0" w:space="0" w:color="auto"/>
            <w:right w:val="none" w:sz="0" w:space="0" w:color="auto"/>
          </w:divBdr>
        </w:div>
        <w:div w:id="1797749213">
          <w:marLeft w:val="0"/>
          <w:marRight w:val="0"/>
          <w:marTop w:val="0"/>
          <w:marBottom w:val="0"/>
          <w:divBdr>
            <w:top w:val="none" w:sz="0" w:space="0" w:color="auto"/>
            <w:left w:val="none" w:sz="0" w:space="0" w:color="auto"/>
            <w:bottom w:val="none" w:sz="0" w:space="0" w:color="auto"/>
            <w:right w:val="none" w:sz="0" w:space="0" w:color="auto"/>
          </w:divBdr>
        </w:div>
        <w:div w:id="1151215362">
          <w:marLeft w:val="0"/>
          <w:marRight w:val="0"/>
          <w:marTop w:val="0"/>
          <w:marBottom w:val="0"/>
          <w:divBdr>
            <w:top w:val="none" w:sz="0" w:space="0" w:color="auto"/>
            <w:left w:val="none" w:sz="0" w:space="0" w:color="auto"/>
            <w:bottom w:val="none" w:sz="0" w:space="0" w:color="auto"/>
            <w:right w:val="none" w:sz="0" w:space="0" w:color="auto"/>
          </w:divBdr>
        </w:div>
        <w:div w:id="392970127">
          <w:marLeft w:val="0"/>
          <w:marRight w:val="0"/>
          <w:marTop w:val="0"/>
          <w:marBottom w:val="0"/>
          <w:divBdr>
            <w:top w:val="none" w:sz="0" w:space="0" w:color="auto"/>
            <w:left w:val="none" w:sz="0" w:space="0" w:color="auto"/>
            <w:bottom w:val="none" w:sz="0" w:space="0" w:color="auto"/>
            <w:right w:val="none" w:sz="0" w:space="0" w:color="auto"/>
          </w:divBdr>
        </w:div>
        <w:div w:id="1713654479">
          <w:marLeft w:val="0"/>
          <w:marRight w:val="0"/>
          <w:marTop w:val="0"/>
          <w:marBottom w:val="0"/>
          <w:divBdr>
            <w:top w:val="none" w:sz="0" w:space="0" w:color="auto"/>
            <w:left w:val="none" w:sz="0" w:space="0" w:color="auto"/>
            <w:bottom w:val="none" w:sz="0" w:space="0" w:color="auto"/>
            <w:right w:val="none" w:sz="0" w:space="0" w:color="auto"/>
          </w:divBdr>
        </w:div>
        <w:div w:id="199100340">
          <w:marLeft w:val="0"/>
          <w:marRight w:val="0"/>
          <w:marTop w:val="0"/>
          <w:marBottom w:val="0"/>
          <w:divBdr>
            <w:top w:val="none" w:sz="0" w:space="0" w:color="auto"/>
            <w:left w:val="none" w:sz="0" w:space="0" w:color="auto"/>
            <w:bottom w:val="none" w:sz="0" w:space="0" w:color="auto"/>
            <w:right w:val="none" w:sz="0" w:space="0" w:color="auto"/>
          </w:divBdr>
        </w:div>
        <w:div w:id="200947179">
          <w:marLeft w:val="0"/>
          <w:marRight w:val="0"/>
          <w:marTop w:val="0"/>
          <w:marBottom w:val="0"/>
          <w:divBdr>
            <w:top w:val="none" w:sz="0" w:space="0" w:color="auto"/>
            <w:left w:val="none" w:sz="0" w:space="0" w:color="auto"/>
            <w:bottom w:val="none" w:sz="0" w:space="0" w:color="auto"/>
            <w:right w:val="none" w:sz="0" w:space="0" w:color="auto"/>
          </w:divBdr>
        </w:div>
        <w:div w:id="2123064335">
          <w:marLeft w:val="0"/>
          <w:marRight w:val="0"/>
          <w:marTop w:val="0"/>
          <w:marBottom w:val="0"/>
          <w:divBdr>
            <w:top w:val="none" w:sz="0" w:space="0" w:color="auto"/>
            <w:left w:val="none" w:sz="0" w:space="0" w:color="auto"/>
            <w:bottom w:val="none" w:sz="0" w:space="0" w:color="auto"/>
            <w:right w:val="none" w:sz="0" w:space="0" w:color="auto"/>
          </w:divBdr>
        </w:div>
        <w:div w:id="1159925248">
          <w:marLeft w:val="0"/>
          <w:marRight w:val="0"/>
          <w:marTop w:val="0"/>
          <w:marBottom w:val="0"/>
          <w:divBdr>
            <w:top w:val="none" w:sz="0" w:space="0" w:color="auto"/>
            <w:left w:val="none" w:sz="0" w:space="0" w:color="auto"/>
            <w:bottom w:val="none" w:sz="0" w:space="0" w:color="auto"/>
            <w:right w:val="none" w:sz="0" w:space="0" w:color="auto"/>
          </w:divBdr>
        </w:div>
        <w:div w:id="266157988">
          <w:marLeft w:val="0"/>
          <w:marRight w:val="0"/>
          <w:marTop w:val="0"/>
          <w:marBottom w:val="0"/>
          <w:divBdr>
            <w:top w:val="none" w:sz="0" w:space="0" w:color="auto"/>
            <w:left w:val="none" w:sz="0" w:space="0" w:color="auto"/>
            <w:bottom w:val="none" w:sz="0" w:space="0" w:color="auto"/>
            <w:right w:val="none" w:sz="0" w:space="0" w:color="auto"/>
          </w:divBdr>
        </w:div>
        <w:div w:id="167408187">
          <w:marLeft w:val="0"/>
          <w:marRight w:val="0"/>
          <w:marTop w:val="0"/>
          <w:marBottom w:val="0"/>
          <w:divBdr>
            <w:top w:val="none" w:sz="0" w:space="0" w:color="auto"/>
            <w:left w:val="none" w:sz="0" w:space="0" w:color="auto"/>
            <w:bottom w:val="none" w:sz="0" w:space="0" w:color="auto"/>
            <w:right w:val="none" w:sz="0" w:space="0" w:color="auto"/>
          </w:divBdr>
        </w:div>
        <w:div w:id="1781146084">
          <w:marLeft w:val="0"/>
          <w:marRight w:val="0"/>
          <w:marTop w:val="0"/>
          <w:marBottom w:val="0"/>
          <w:divBdr>
            <w:top w:val="none" w:sz="0" w:space="0" w:color="auto"/>
            <w:left w:val="none" w:sz="0" w:space="0" w:color="auto"/>
            <w:bottom w:val="none" w:sz="0" w:space="0" w:color="auto"/>
            <w:right w:val="none" w:sz="0" w:space="0" w:color="auto"/>
          </w:divBdr>
        </w:div>
        <w:div w:id="1177957985">
          <w:marLeft w:val="0"/>
          <w:marRight w:val="0"/>
          <w:marTop w:val="0"/>
          <w:marBottom w:val="0"/>
          <w:divBdr>
            <w:top w:val="none" w:sz="0" w:space="0" w:color="auto"/>
            <w:left w:val="none" w:sz="0" w:space="0" w:color="auto"/>
            <w:bottom w:val="none" w:sz="0" w:space="0" w:color="auto"/>
            <w:right w:val="none" w:sz="0" w:space="0" w:color="auto"/>
          </w:divBdr>
        </w:div>
        <w:div w:id="1103769454">
          <w:marLeft w:val="0"/>
          <w:marRight w:val="0"/>
          <w:marTop w:val="0"/>
          <w:marBottom w:val="0"/>
          <w:divBdr>
            <w:top w:val="none" w:sz="0" w:space="0" w:color="auto"/>
            <w:left w:val="none" w:sz="0" w:space="0" w:color="auto"/>
            <w:bottom w:val="none" w:sz="0" w:space="0" w:color="auto"/>
            <w:right w:val="none" w:sz="0" w:space="0" w:color="auto"/>
          </w:divBdr>
        </w:div>
        <w:div w:id="489831456">
          <w:marLeft w:val="0"/>
          <w:marRight w:val="0"/>
          <w:marTop w:val="0"/>
          <w:marBottom w:val="0"/>
          <w:divBdr>
            <w:top w:val="none" w:sz="0" w:space="0" w:color="auto"/>
            <w:left w:val="none" w:sz="0" w:space="0" w:color="auto"/>
            <w:bottom w:val="none" w:sz="0" w:space="0" w:color="auto"/>
            <w:right w:val="none" w:sz="0" w:space="0" w:color="auto"/>
          </w:divBdr>
        </w:div>
        <w:div w:id="568811469">
          <w:marLeft w:val="0"/>
          <w:marRight w:val="0"/>
          <w:marTop w:val="0"/>
          <w:marBottom w:val="0"/>
          <w:divBdr>
            <w:top w:val="none" w:sz="0" w:space="0" w:color="auto"/>
            <w:left w:val="none" w:sz="0" w:space="0" w:color="auto"/>
            <w:bottom w:val="none" w:sz="0" w:space="0" w:color="auto"/>
            <w:right w:val="none" w:sz="0" w:space="0" w:color="auto"/>
          </w:divBdr>
        </w:div>
        <w:div w:id="1470704415">
          <w:marLeft w:val="0"/>
          <w:marRight w:val="0"/>
          <w:marTop w:val="0"/>
          <w:marBottom w:val="0"/>
          <w:divBdr>
            <w:top w:val="none" w:sz="0" w:space="0" w:color="auto"/>
            <w:left w:val="none" w:sz="0" w:space="0" w:color="auto"/>
            <w:bottom w:val="none" w:sz="0" w:space="0" w:color="auto"/>
            <w:right w:val="none" w:sz="0" w:space="0" w:color="auto"/>
          </w:divBdr>
        </w:div>
        <w:div w:id="1250315003">
          <w:marLeft w:val="0"/>
          <w:marRight w:val="0"/>
          <w:marTop w:val="0"/>
          <w:marBottom w:val="0"/>
          <w:divBdr>
            <w:top w:val="none" w:sz="0" w:space="0" w:color="auto"/>
            <w:left w:val="none" w:sz="0" w:space="0" w:color="auto"/>
            <w:bottom w:val="none" w:sz="0" w:space="0" w:color="auto"/>
            <w:right w:val="none" w:sz="0" w:space="0" w:color="auto"/>
          </w:divBdr>
        </w:div>
        <w:div w:id="542596511">
          <w:marLeft w:val="0"/>
          <w:marRight w:val="0"/>
          <w:marTop w:val="0"/>
          <w:marBottom w:val="0"/>
          <w:divBdr>
            <w:top w:val="none" w:sz="0" w:space="0" w:color="auto"/>
            <w:left w:val="none" w:sz="0" w:space="0" w:color="auto"/>
            <w:bottom w:val="none" w:sz="0" w:space="0" w:color="auto"/>
            <w:right w:val="none" w:sz="0" w:space="0" w:color="auto"/>
          </w:divBdr>
        </w:div>
        <w:div w:id="861674123">
          <w:marLeft w:val="0"/>
          <w:marRight w:val="0"/>
          <w:marTop w:val="0"/>
          <w:marBottom w:val="0"/>
          <w:divBdr>
            <w:top w:val="none" w:sz="0" w:space="0" w:color="auto"/>
            <w:left w:val="none" w:sz="0" w:space="0" w:color="auto"/>
            <w:bottom w:val="none" w:sz="0" w:space="0" w:color="auto"/>
            <w:right w:val="none" w:sz="0" w:space="0" w:color="auto"/>
          </w:divBdr>
        </w:div>
        <w:div w:id="1639607253">
          <w:marLeft w:val="0"/>
          <w:marRight w:val="0"/>
          <w:marTop w:val="0"/>
          <w:marBottom w:val="0"/>
          <w:divBdr>
            <w:top w:val="none" w:sz="0" w:space="0" w:color="auto"/>
            <w:left w:val="none" w:sz="0" w:space="0" w:color="auto"/>
            <w:bottom w:val="none" w:sz="0" w:space="0" w:color="auto"/>
            <w:right w:val="none" w:sz="0" w:space="0" w:color="auto"/>
          </w:divBdr>
        </w:div>
        <w:div w:id="2018925976">
          <w:marLeft w:val="0"/>
          <w:marRight w:val="0"/>
          <w:marTop w:val="0"/>
          <w:marBottom w:val="0"/>
          <w:divBdr>
            <w:top w:val="none" w:sz="0" w:space="0" w:color="auto"/>
            <w:left w:val="none" w:sz="0" w:space="0" w:color="auto"/>
            <w:bottom w:val="none" w:sz="0" w:space="0" w:color="auto"/>
            <w:right w:val="none" w:sz="0" w:space="0" w:color="auto"/>
          </w:divBdr>
        </w:div>
        <w:div w:id="701900861">
          <w:marLeft w:val="0"/>
          <w:marRight w:val="0"/>
          <w:marTop w:val="0"/>
          <w:marBottom w:val="0"/>
          <w:divBdr>
            <w:top w:val="none" w:sz="0" w:space="0" w:color="auto"/>
            <w:left w:val="none" w:sz="0" w:space="0" w:color="auto"/>
            <w:bottom w:val="none" w:sz="0" w:space="0" w:color="auto"/>
            <w:right w:val="none" w:sz="0" w:space="0" w:color="auto"/>
          </w:divBdr>
        </w:div>
        <w:div w:id="1222591706">
          <w:marLeft w:val="0"/>
          <w:marRight w:val="0"/>
          <w:marTop w:val="0"/>
          <w:marBottom w:val="0"/>
          <w:divBdr>
            <w:top w:val="none" w:sz="0" w:space="0" w:color="auto"/>
            <w:left w:val="none" w:sz="0" w:space="0" w:color="auto"/>
            <w:bottom w:val="none" w:sz="0" w:space="0" w:color="auto"/>
            <w:right w:val="none" w:sz="0" w:space="0" w:color="auto"/>
          </w:divBdr>
        </w:div>
        <w:div w:id="1915502424">
          <w:marLeft w:val="0"/>
          <w:marRight w:val="0"/>
          <w:marTop w:val="0"/>
          <w:marBottom w:val="0"/>
          <w:divBdr>
            <w:top w:val="none" w:sz="0" w:space="0" w:color="auto"/>
            <w:left w:val="none" w:sz="0" w:space="0" w:color="auto"/>
            <w:bottom w:val="none" w:sz="0" w:space="0" w:color="auto"/>
            <w:right w:val="none" w:sz="0" w:space="0" w:color="auto"/>
          </w:divBdr>
        </w:div>
        <w:div w:id="901793575">
          <w:marLeft w:val="0"/>
          <w:marRight w:val="0"/>
          <w:marTop w:val="0"/>
          <w:marBottom w:val="0"/>
          <w:divBdr>
            <w:top w:val="none" w:sz="0" w:space="0" w:color="auto"/>
            <w:left w:val="none" w:sz="0" w:space="0" w:color="auto"/>
            <w:bottom w:val="none" w:sz="0" w:space="0" w:color="auto"/>
            <w:right w:val="none" w:sz="0" w:space="0" w:color="auto"/>
          </w:divBdr>
        </w:div>
        <w:div w:id="1164587746">
          <w:marLeft w:val="0"/>
          <w:marRight w:val="0"/>
          <w:marTop w:val="0"/>
          <w:marBottom w:val="0"/>
          <w:divBdr>
            <w:top w:val="none" w:sz="0" w:space="0" w:color="auto"/>
            <w:left w:val="none" w:sz="0" w:space="0" w:color="auto"/>
            <w:bottom w:val="none" w:sz="0" w:space="0" w:color="auto"/>
            <w:right w:val="none" w:sz="0" w:space="0" w:color="auto"/>
          </w:divBdr>
        </w:div>
        <w:div w:id="232743463">
          <w:marLeft w:val="0"/>
          <w:marRight w:val="0"/>
          <w:marTop w:val="0"/>
          <w:marBottom w:val="0"/>
          <w:divBdr>
            <w:top w:val="none" w:sz="0" w:space="0" w:color="auto"/>
            <w:left w:val="none" w:sz="0" w:space="0" w:color="auto"/>
            <w:bottom w:val="none" w:sz="0" w:space="0" w:color="auto"/>
            <w:right w:val="none" w:sz="0" w:space="0" w:color="auto"/>
          </w:divBdr>
        </w:div>
        <w:div w:id="708649094">
          <w:marLeft w:val="0"/>
          <w:marRight w:val="0"/>
          <w:marTop w:val="0"/>
          <w:marBottom w:val="0"/>
          <w:divBdr>
            <w:top w:val="none" w:sz="0" w:space="0" w:color="auto"/>
            <w:left w:val="none" w:sz="0" w:space="0" w:color="auto"/>
            <w:bottom w:val="none" w:sz="0" w:space="0" w:color="auto"/>
            <w:right w:val="none" w:sz="0" w:space="0" w:color="auto"/>
          </w:divBdr>
        </w:div>
        <w:div w:id="1360082126">
          <w:marLeft w:val="0"/>
          <w:marRight w:val="0"/>
          <w:marTop w:val="0"/>
          <w:marBottom w:val="0"/>
          <w:divBdr>
            <w:top w:val="none" w:sz="0" w:space="0" w:color="auto"/>
            <w:left w:val="none" w:sz="0" w:space="0" w:color="auto"/>
            <w:bottom w:val="none" w:sz="0" w:space="0" w:color="auto"/>
            <w:right w:val="none" w:sz="0" w:space="0" w:color="auto"/>
          </w:divBdr>
        </w:div>
        <w:div w:id="1482893728">
          <w:marLeft w:val="0"/>
          <w:marRight w:val="0"/>
          <w:marTop w:val="0"/>
          <w:marBottom w:val="0"/>
          <w:divBdr>
            <w:top w:val="none" w:sz="0" w:space="0" w:color="auto"/>
            <w:left w:val="none" w:sz="0" w:space="0" w:color="auto"/>
            <w:bottom w:val="none" w:sz="0" w:space="0" w:color="auto"/>
            <w:right w:val="none" w:sz="0" w:space="0" w:color="auto"/>
          </w:divBdr>
        </w:div>
        <w:div w:id="1829250297">
          <w:marLeft w:val="0"/>
          <w:marRight w:val="0"/>
          <w:marTop w:val="0"/>
          <w:marBottom w:val="0"/>
          <w:divBdr>
            <w:top w:val="none" w:sz="0" w:space="0" w:color="auto"/>
            <w:left w:val="none" w:sz="0" w:space="0" w:color="auto"/>
            <w:bottom w:val="none" w:sz="0" w:space="0" w:color="auto"/>
            <w:right w:val="none" w:sz="0" w:space="0" w:color="auto"/>
          </w:divBdr>
        </w:div>
        <w:div w:id="1686783351">
          <w:marLeft w:val="0"/>
          <w:marRight w:val="0"/>
          <w:marTop w:val="0"/>
          <w:marBottom w:val="0"/>
          <w:divBdr>
            <w:top w:val="none" w:sz="0" w:space="0" w:color="auto"/>
            <w:left w:val="none" w:sz="0" w:space="0" w:color="auto"/>
            <w:bottom w:val="none" w:sz="0" w:space="0" w:color="auto"/>
            <w:right w:val="none" w:sz="0" w:space="0" w:color="auto"/>
          </w:divBdr>
        </w:div>
        <w:div w:id="67967665">
          <w:marLeft w:val="0"/>
          <w:marRight w:val="0"/>
          <w:marTop w:val="0"/>
          <w:marBottom w:val="0"/>
          <w:divBdr>
            <w:top w:val="none" w:sz="0" w:space="0" w:color="auto"/>
            <w:left w:val="none" w:sz="0" w:space="0" w:color="auto"/>
            <w:bottom w:val="none" w:sz="0" w:space="0" w:color="auto"/>
            <w:right w:val="none" w:sz="0" w:space="0" w:color="auto"/>
          </w:divBdr>
        </w:div>
        <w:div w:id="10036166">
          <w:marLeft w:val="0"/>
          <w:marRight w:val="0"/>
          <w:marTop w:val="0"/>
          <w:marBottom w:val="0"/>
          <w:divBdr>
            <w:top w:val="none" w:sz="0" w:space="0" w:color="auto"/>
            <w:left w:val="none" w:sz="0" w:space="0" w:color="auto"/>
            <w:bottom w:val="none" w:sz="0" w:space="0" w:color="auto"/>
            <w:right w:val="none" w:sz="0" w:space="0" w:color="auto"/>
          </w:divBdr>
        </w:div>
        <w:div w:id="1724407240">
          <w:marLeft w:val="0"/>
          <w:marRight w:val="0"/>
          <w:marTop w:val="0"/>
          <w:marBottom w:val="0"/>
          <w:divBdr>
            <w:top w:val="none" w:sz="0" w:space="0" w:color="auto"/>
            <w:left w:val="none" w:sz="0" w:space="0" w:color="auto"/>
            <w:bottom w:val="none" w:sz="0" w:space="0" w:color="auto"/>
            <w:right w:val="none" w:sz="0" w:space="0" w:color="auto"/>
          </w:divBdr>
        </w:div>
        <w:div w:id="1485313847">
          <w:marLeft w:val="0"/>
          <w:marRight w:val="0"/>
          <w:marTop w:val="0"/>
          <w:marBottom w:val="0"/>
          <w:divBdr>
            <w:top w:val="none" w:sz="0" w:space="0" w:color="auto"/>
            <w:left w:val="none" w:sz="0" w:space="0" w:color="auto"/>
            <w:bottom w:val="none" w:sz="0" w:space="0" w:color="auto"/>
            <w:right w:val="none" w:sz="0" w:space="0" w:color="auto"/>
          </w:divBdr>
        </w:div>
        <w:div w:id="720444365">
          <w:marLeft w:val="0"/>
          <w:marRight w:val="0"/>
          <w:marTop w:val="0"/>
          <w:marBottom w:val="0"/>
          <w:divBdr>
            <w:top w:val="none" w:sz="0" w:space="0" w:color="auto"/>
            <w:left w:val="none" w:sz="0" w:space="0" w:color="auto"/>
            <w:bottom w:val="none" w:sz="0" w:space="0" w:color="auto"/>
            <w:right w:val="none" w:sz="0" w:space="0" w:color="auto"/>
          </w:divBdr>
        </w:div>
        <w:div w:id="505368477">
          <w:marLeft w:val="0"/>
          <w:marRight w:val="0"/>
          <w:marTop w:val="0"/>
          <w:marBottom w:val="0"/>
          <w:divBdr>
            <w:top w:val="none" w:sz="0" w:space="0" w:color="auto"/>
            <w:left w:val="none" w:sz="0" w:space="0" w:color="auto"/>
            <w:bottom w:val="none" w:sz="0" w:space="0" w:color="auto"/>
            <w:right w:val="none" w:sz="0" w:space="0" w:color="auto"/>
          </w:divBdr>
        </w:div>
        <w:div w:id="1476676230">
          <w:marLeft w:val="0"/>
          <w:marRight w:val="0"/>
          <w:marTop w:val="0"/>
          <w:marBottom w:val="0"/>
          <w:divBdr>
            <w:top w:val="none" w:sz="0" w:space="0" w:color="auto"/>
            <w:left w:val="none" w:sz="0" w:space="0" w:color="auto"/>
            <w:bottom w:val="none" w:sz="0" w:space="0" w:color="auto"/>
            <w:right w:val="none" w:sz="0" w:space="0" w:color="auto"/>
          </w:divBdr>
        </w:div>
        <w:div w:id="66273564">
          <w:marLeft w:val="0"/>
          <w:marRight w:val="0"/>
          <w:marTop w:val="0"/>
          <w:marBottom w:val="0"/>
          <w:divBdr>
            <w:top w:val="none" w:sz="0" w:space="0" w:color="auto"/>
            <w:left w:val="none" w:sz="0" w:space="0" w:color="auto"/>
            <w:bottom w:val="none" w:sz="0" w:space="0" w:color="auto"/>
            <w:right w:val="none" w:sz="0" w:space="0" w:color="auto"/>
          </w:divBdr>
        </w:div>
        <w:div w:id="1714191713">
          <w:marLeft w:val="0"/>
          <w:marRight w:val="0"/>
          <w:marTop w:val="0"/>
          <w:marBottom w:val="0"/>
          <w:divBdr>
            <w:top w:val="none" w:sz="0" w:space="0" w:color="auto"/>
            <w:left w:val="none" w:sz="0" w:space="0" w:color="auto"/>
            <w:bottom w:val="none" w:sz="0" w:space="0" w:color="auto"/>
            <w:right w:val="none" w:sz="0" w:space="0" w:color="auto"/>
          </w:divBdr>
        </w:div>
        <w:div w:id="306668591">
          <w:marLeft w:val="0"/>
          <w:marRight w:val="0"/>
          <w:marTop w:val="0"/>
          <w:marBottom w:val="0"/>
          <w:divBdr>
            <w:top w:val="none" w:sz="0" w:space="0" w:color="auto"/>
            <w:left w:val="none" w:sz="0" w:space="0" w:color="auto"/>
            <w:bottom w:val="none" w:sz="0" w:space="0" w:color="auto"/>
            <w:right w:val="none" w:sz="0" w:space="0" w:color="auto"/>
          </w:divBdr>
        </w:div>
        <w:div w:id="166794988">
          <w:marLeft w:val="0"/>
          <w:marRight w:val="0"/>
          <w:marTop w:val="0"/>
          <w:marBottom w:val="0"/>
          <w:divBdr>
            <w:top w:val="none" w:sz="0" w:space="0" w:color="auto"/>
            <w:left w:val="none" w:sz="0" w:space="0" w:color="auto"/>
            <w:bottom w:val="none" w:sz="0" w:space="0" w:color="auto"/>
            <w:right w:val="none" w:sz="0" w:space="0" w:color="auto"/>
          </w:divBdr>
        </w:div>
        <w:div w:id="1699160000">
          <w:marLeft w:val="0"/>
          <w:marRight w:val="0"/>
          <w:marTop w:val="0"/>
          <w:marBottom w:val="0"/>
          <w:divBdr>
            <w:top w:val="none" w:sz="0" w:space="0" w:color="auto"/>
            <w:left w:val="none" w:sz="0" w:space="0" w:color="auto"/>
            <w:bottom w:val="none" w:sz="0" w:space="0" w:color="auto"/>
            <w:right w:val="none" w:sz="0" w:space="0" w:color="auto"/>
          </w:divBdr>
        </w:div>
        <w:div w:id="435565010">
          <w:marLeft w:val="0"/>
          <w:marRight w:val="0"/>
          <w:marTop w:val="0"/>
          <w:marBottom w:val="0"/>
          <w:divBdr>
            <w:top w:val="none" w:sz="0" w:space="0" w:color="auto"/>
            <w:left w:val="none" w:sz="0" w:space="0" w:color="auto"/>
            <w:bottom w:val="none" w:sz="0" w:space="0" w:color="auto"/>
            <w:right w:val="none" w:sz="0" w:space="0" w:color="auto"/>
          </w:divBdr>
        </w:div>
        <w:div w:id="1540512892">
          <w:marLeft w:val="0"/>
          <w:marRight w:val="0"/>
          <w:marTop w:val="0"/>
          <w:marBottom w:val="0"/>
          <w:divBdr>
            <w:top w:val="none" w:sz="0" w:space="0" w:color="auto"/>
            <w:left w:val="none" w:sz="0" w:space="0" w:color="auto"/>
            <w:bottom w:val="none" w:sz="0" w:space="0" w:color="auto"/>
            <w:right w:val="none" w:sz="0" w:space="0" w:color="auto"/>
          </w:divBdr>
        </w:div>
        <w:div w:id="373889593">
          <w:marLeft w:val="0"/>
          <w:marRight w:val="0"/>
          <w:marTop w:val="0"/>
          <w:marBottom w:val="0"/>
          <w:divBdr>
            <w:top w:val="none" w:sz="0" w:space="0" w:color="auto"/>
            <w:left w:val="none" w:sz="0" w:space="0" w:color="auto"/>
            <w:bottom w:val="none" w:sz="0" w:space="0" w:color="auto"/>
            <w:right w:val="none" w:sz="0" w:space="0" w:color="auto"/>
          </w:divBdr>
        </w:div>
        <w:div w:id="250359577">
          <w:marLeft w:val="0"/>
          <w:marRight w:val="0"/>
          <w:marTop w:val="0"/>
          <w:marBottom w:val="0"/>
          <w:divBdr>
            <w:top w:val="none" w:sz="0" w:space="0" w:color="auto"/>
            <w:left w:val="none" w:sz="0" w:space="0" w:color="auto"/>
            <w:bottom w:val="none" w:sz="0" w:space="0" w:color="auto"/>
            <w:right w:val="none" w:sz="0" w:space="0" w:color="auto"/>
          </w:divBdr>
        </w:div>
        <w:div w:id="1660691502">
          <w:marLeft w:val="0"/>
          <w:marRight w:val="0"/>
          <w:marTop w:val="0"/>
          <w:marBottom w:val="0"/>
          <w:divBdr>
            <w:top w:val="none" w:sz="0" w:space="0" w:color="auto"/>
            <w:left w:val="none" w:sz="0" w:space="0" w:color="auto"/>
            <w:bottom w:val="none" w:sz="0" w:space="0" w:color="auto"/>
            <w:right w:val="none" w:sz="0" w:space="0" w:color="auto"/>
          </w:divBdr>
        </w:div>
        <w:div w:id="275455356">
          <w:marLeft w:val="0"/>
          <w:marRight w:val="0"/>
          <w:marTop w:val="0"/>
          <w:marBottom w:val="0"/>
          <w:divBdr>
            <w:top w:val="none" w:sz="0" w:space="0" w:color="auto"/>
            <w:left w:val="none" w:sz="0" w:space="0" w:color="auto"/>
            <w:bottom w:val="none" w:sz="0" w:space="0" w:color="auto"/>
            <w:right w:val="none" w:sz="0" w:space="0" w:color="auto"/>
          </w:divBdr>
        </w:div>
        <w:div w:id="1002929906">
          <w:marLeft w:val="0"/>
          <w:marRight w:val="0"/>
          <w:marTop w:val="0"/>
          <w:marBottom w:val="0"/>
          <w:divBdr>
            <w:top w:val="none" w:sz="0" w:space="0" w:color="auto"/>
            <w:left w:val="none" w:sz="0" w:space="0" w:color="auto"/>
            <w:bottom w:val="none" w:sz="0" w:space="0" w:color="auto"/>
            <w:right w:val="none" w:sz="0" w:space="0" w:color="auto"/>
          </w:divBdr>
        </w:div>
        <w:div w:id="1037319658">
          <w:marLeft w:val="0"/>
          <w:marRight w:val="0"/>
          <w:marTop w:val="0"/>
          <w:marBottom w:val="0"/>
          <w:divBdr>
            <w:top w:val="none" w:sz="0" w:space="0" w:color="auto"/>
            <w:left w:val="none" w:sz="0" w:space="0" w:color="auto"/>
            <w:bottom w:val="none" w:sz="0" w:space="0" w:color="auto"/>
            <w:right w:val="none" w:sz="0" w:space="0" w:color="auto"/>
          </w:divBdr>
        </w:div>
        <w:div w:id="1201817795">
          <w:marLeft w:val="0"/>
          <w:marRight w:val="0"/>
          <w:marTop w:val="0"/>
          <w:marBottom w:val="0"/>
          <w:divBdr>
            <w:top w:val="none" w:sz="0" w:space="0" w:color="auto"/>
            <w:left w:val="none" w:sz="0" w:space="0" w:color="auto"/>
            <w:bottom w:val="none" w:sz="0" w:space="0" w:color="auto"/>
            <w:right w:val="none" w:sz="0" w:space="0" w:color="auto"/>
          </w:divBdr>
        </w:div>
        <w:div w:id="1904949050">
          <w:marLeft w:val="0"/>
          <w:marRight w:val="0"/>
          <w:marTop w:val="0"/>
          <w:marBottom w:val="0"/>
          <w:divBdr>
            <w:top w:val="none" w:sz="0" w:space="0" w:color="auto"/>
            <w:left w:val="none" w:sz="0" w:space="0" w:color="auto"/>
            <w:bottom w:val="none" w:sz="0" w:space="0" w:color="auto"/>
            <w:right w:val="none" w:sz="0" w:space="0" w:color="auto"/>
          </w:divBdr>
        </w:div>
        <w:div w:id="1199271784">
          <w:marLeft w:val="0"/>
          <w:marRight w:val="0"/>
          <w:marTop w:val="0"/>
          <w:marBottom w:val="0"/>
          <w:divBdr>
            <w:top w:val="none" w:sz="0" w:space="0" w:color="auto"/>
            <w:left w:val="none" w:sz="0" w:space="0" w:color="auto"/>
            <w:bottom w:val="none" w:sz="0" w:space="0" w:color="auto"/>
            <w:right w:val="none" w:sz="0" w:space="0" w:color="auto"/>
          </w:divBdr>
        </w:div>
        <w:div w:id="142354609">
          <w:marLeft w:val="0"/>
          <w:marRight w:val="0"/>
          <w:marTop w:val="0"/>
          <w:marBottom w:val="0"/>
          <w:divBdr>
            <w:top w:val="none" w:sz="0" w:space="0" w:color="auto"/>
            <w:left w:val="none" w:sz="0" w:space="0" w:color="auto"/>
            <w:bottom w:val="none" w:sz="0" w:space="0" w:color="auto"/>
            <w:right w:val="none" w:sz="0" w:space="0" w:color="auto"/>
          </w:divBdr>
        </w:div>
        <w:div w:id="343821134">
          <w:marLeft w:val="0"/>
          <w:marRight w:val="0"/>
          <w:marTop w:val="0"/>
          <w:marBottom w:val="0"/>
          <w:divBdr>
            <w:top w:val="none" w:sz="0" w:space="0" w:color="auto"/>
            <w:left w:val="none" w:sz="0" w:space="0" w:color="auto"/>
            <w:bottom w:val="none" w:sz="0" w:space="0" w:color="auto"/>
            <w:right w:val="none" w:sz="0" w:space="0" w:color="auto"/>
          </w:divBdr>
        </w:div>
        <w:div w:id="387459445">
          <w:marLeft w:val="0"/>
          <w:marRight w:val="0"/>
          <w:marTop w:val="0"/>
          <w:marBottom w:val="0"/>
          <w:divBdr>
            <w:top w:val="none" w:sz="0" w:space="0" w:color="auto"/>
            <w:left w:val="none" w:sz="0" w:space="0" w:color="auto"/>
            <w:bottom w:val="none" w:sz="0" w:space="0" w:color="auto"/>
            <w:right w:val="none" w:sz="0" w:space="0" w:color="auto"/>
          </w:divBdr>
        </w:div>
        <w:div w:id="62719940">
          <w:marLeft w:val="0"/>
          <w:marRight w:val="0"/>
          <w:marTop w:val="0"/>
          <w:marBottom w:val="0"/>
          <w:divBdr>
            <w:top w:val="none" w:sz="0" w:space="0" w:color="auto"/>
            <w:left w:val="none" w:sz="0" w:space="0" w:color="auto"/>
            <w:bottom w:val="none" w:sz="0" w:space="0" w:color="auto"/>
            <w:right w:val="none" w:sz="0" w:space="0" w:color="auto"/>
          </w:divBdr>
        </w:div>
        <w:div w:id="1915510756">
          <w:marLeft w:val="0"/>
          <w:marRight w:val="0"/>
          <w:marTop w:val="0"/>
          <w:marBottom w:val="0"/>
          <w:divBdr>
            <w:top w:val="none" w:sz="0" w:space="0" w:color="auto"/>
            <w:left w:val="none" w:sz="0" w:space="0" w:color="auto"/>
            <w:bottom w:val="none" w:sz="0" w:space="0" w:color="auto"/>
            <w:right w:val="none" w:sz="0" w:space="0" w:color="auto"/>
          </w:divBdr>
        </w:div>
        <w:div w:id="1684093469">
          <w:marLeft w:val="0"/>
          <w:marRight w:val="0"/>
          <w:marTop w:val="0"/>
          <w:marBottom w:val="0"/>
          <w:divBdr>
            <w:top w:val="none" w:sz="0" w:space="0" w:color="auto"/>
            <w:left w:val="none" w:sz="0" w:space="0" w:color="auto"/>
            <w:bottom w:val="none" w:sz="0" w:space="0" w:color="auto"/>
            <w:right w:val="none" w:sz="0" w:space="0" w:color="auto"/>
          </w:divBdr>
        </w:div>
        <w:div w:id="25722078">
          <w:marLeft w:val="0"/>
          <w:marRight w:val="0"/>
          <w:marTop w:val="0"/>
          <w:marBottom w:val="0"/>
          <w:divBdr>
            <w:top w:val="none" w:sz="0" w:space="0" w:color="auto"/>
            <w:left w:val="none" w:sz="0" w:space="0" w:color="auto"/>
            <w:bottom w:val="none" w:sz="0" w:space="0" w:color="auto"/>
            <w:right w:val="none" w:sz="0" w:space="0" w:color="auto"/>
          </w:divBdr>
        </w:div>
        <w:div w:id="47412638">
          <w:marLeft w:val="0"/>
          <w:marRight w:val="0"/>
          <w:marTop w:val="0"/>
          <w:marBottom w:val="0"/>
          <w:divBdr>
            <w:top w:val="none" w:sz="0" w:space="0" w:color="auto"/>
            <w:left w:val="none" w:sz="0" w:space="0" w:color="auto"/>
            <w:bottom w:val="none" w:sz="0" w:space="0" w:color="auto"/>
            <w:right w:val="none" w:sz="0" w:space="0" w:color="auto"/>
          </w:divBdr>
        </w:div>
        <w:div w:id="1508863066">
          <w:marLeft w:val="0"/>
          <w:marRight w:val="0"/>
          <w:marTop w:val="0"/>
          <w:marBottom w:val="0"/>
          <w:divBdr>
            <w:top w:val="none" w:sz="0" w:space="0" w:color="auto"/>
            <w:left w:val="none" w:sz="0" w:space="0" w:color="auto"/>
            <w:bottom w:val="none" w:sz="0" w:space="0" w:color="auto"/>
            <w:right w:val="none" w:sz="0" w:space="0" w:color="auto"/>
          </w:divBdr>
        </w:div>
        <w:div w:id="1598440311">
          <w:marLeft w:val="0"/>
          <w:marRight w:val="0"/>
          <w:marTop w:val="0"/>
          <w:marBottom w:val="0"/>
          <w:divBdr>
            <w:top w:val="none" w:sz="0" w:space="0" w:color="auto"/>
            <w:left w:val="none" w:sz="0" w:space="0" w:color="auto"/>
            <w:bottom w:val="none" w:sz="0" w:space="0" w:color="auto"/>
            <w:right w:val="none" w:sz="0" w:space="0" w:color="auto"/>
          </w:divBdr>
          <w:divsChild>
            <w:div w:id="802624429">
              <w:marLeft w:val="-75"/>
              <w:marRight w:val="0"/>
              <w:marTop w:val="30"/>
              <w:marBottom w:val="30"/>
              <w:divBdr>
                <w:top w:val="none" w:sz="0" w:space="0" w:color="auto"/>
                <w:left w:val="none" w:sz="0" w:space="0" w:color="auto"/>
                <w:bottom w:val="none" w:sz="0" w:space="0" w:color="auto"/>
                <w:right w:val="none" w:sz="0" w:space="0" w:color="auto"/>
              </w:divBdr>
              <w:divsChild>
                <w:div w:id="335426789">
                  <w:marLeft w:val="0"/>
                  <w:marRight w:val="0"/>
                  <w:marTop w:val="0"/>
                  <w:marBottom w:val="0"/>
                  <w:divBdr>
                    <w:top w:val="none" w:sz="0" w:space="0" w:color="auto"/>
                    <w:left w:val="none" w:sz="0" w:space="0" w:color="auto"/>
                    <w:bottom w:val="none" w:sz="0" w:space="0" w:color="auto"/>
                    <w:right w:val="none" w:sz="0" w:space="0" w:color="auto"/>
                  </w:divBdr>
                  <w:divsChild>
                    <w:div w:id="1837261838">
                      <w:marLeft w:val="0"/>
                      <w:marRight w:val="0"/>
                      <w:marTop w:val="0"/>
                      <w:marBottom w:val="0"/>
                      <w:divBdr>
                        <w:top w:val="none" w:sz="0" w:space="0" w:color="auto"/>
                        <w:left w:val="none" w:sz="0" w:space="0" w:color="auto"/>
                        <w:bottom w:val="none" w:sz="0" w:space="0" w:color="auto"/>
                        <w:right w:val="none" w:sz="0" w:space="0" w:color="auto"/>
                      </w:divBdr>
                    </w:div>
                    <w:div w:id="248657994">
                      <w:marLeft w:val="0"/>
                      <w:marRight w:val="0"/>
                      <w:marTop w:val="0"/>
                      <w:marBottom w:val="0"/>
                      <w:divBdr>
                        <w:top w:val="none" w:sz="0" w:space="0" w:color="auto"/>
                        <w:left w:val="none" w:sz="0" w:space="0" w:color="auto"/>
                        <w:bottom w:val="none" w:sz="0" w:space="0" w:color="auto"/>
                        <w:right w:val="none" w:sz="0" w:space="0" w:color="auto"/>
                      </w:divBdr>
                    </w:div>
                  </w:divsChild>
                </w:div>
                <w:div w:id="1483085933">
                  <w:marLeft w:val="0"/>
                  <w:marRight w:val="0"/>
                  <w:marTop w:val="0"/>
                  <w:marBottom w:val="0"/>
                  <w:divBdr>
                    <w:top w:val="none" w:sz="0" w:space="0" w:color="auto"/>
                    <w:left w:val="none" w:sz="0" w:space="0" w:color="auto"/>
                    <w:bottom w:val="none" w:sz="0" w:space="0" w:color="auto"/>
                    <w:right w:val="none" w:sz="0" w:space="0" w:color="auto"/>
                  </w:divBdr>
                  <w:divsChild>
                    <w:div w:id="1262294865">
                      <w:marLeft w:val="0"/>
                      <w:marRight w:val="0"/>
                      <w:marTop w:val="0"/>
                      <w:marBottom w:val="0"/>
                      <w:divBdr>
                        <w:top w:val="none" w:sz="0" w:space="0" w:color="auto"/>
                        <w:left w:val="none" w:sz="0" w:space="0" w:color="auto"/>
                        <w:bottom w:val="none" w:sz="0" w:space="0" w:color="auto"/>
                        <w:right w:val="none" w:sz="0" w:space="0" w:color="auto"/>
                      </w:divBdr>
                    </w:div>
                    <w:div w:id="94979453">
                      <w:marLeft w:val="0"/>
                      <w:marRight w:val="0"/>
                      <w:marTop w:val="0"/>
                      <w:marBottom w:val="0"/>
                      <w:divBdr>
                        <w:top w:val="none" w:sz="0" w:space="0" w:color="auto"/>
                        <w:left w:val="none" w:sz="0" w:space="0" w:color="auto"/>
                        <w:bottom w:val="none" w:sz="0" w:space="0" w:color="auto"/>
                        <w:right w:val="none" w:sz="0" w:space="0" w:color="auto"/>
                      </w:divBdr>
                    </w:div>
                    <w:div w:id="1777679000">
                      <w:marLeft w:val="0"/>
                      <w:marRight w:val="0"/>
                      <w:marTop w:val="0"/>
                      <w:marBottom w:val="0"/>
                      <w:divBdr>
                        <w:top w:val="none" w:sz="0" w:space="0" w:color="auto"/>
                        <w:left w:val="none" w:sz="0" w:space="0" w:color="auto"/>
                        <w:bottom w:val="none" w:sz="0" w:space="0" w:color="auto"/>
                        <w:right w:val="none" w:sz="0" w:space="0" w:color="auto"/>
                      </w:divBdr>
                    </w:div>
                    <w:div w:id="2055687769">
                      <w:marLeft w:val="0"/>
                      <w:marRight w:val="0"/>
                      <w:marTop w:val="0"/>
                      <w:marBottom w:val="0"/>
                      <w:divBdr>
                        <w:top w:val="none" w:sz="0" w:space="0" w:color="auto"/>
                        <w:left w:val="none" w:sz="0" w:space="0" w:color="auto"/>
                        <w:bottom w:val="none" w:sz="0" w:space="0" w:color="auto"/>
                        <w:right w:val="none" w:sz="0" w:space="0" w:color="auto"/>
                      </w:divBdr>
                    </w:div>
                    <w:div w:id="1260211056">
                      <w:marLeft w:val="0"/>
                      <w:marRight w:val="0"/>
                      <w:marTop w:val="0"/>
                      <w:marBottom w:val="0"/>
                      <w:divBdr>
                        <w:top w:val="none" w:sz="0" w:space="0" w:color="auto"/>
                        <w:left w:val="none" w:sz="0" w:space="0" w:color="auto"/>
                        <w:bottom w:val="none" w:sz="0" w:space="0" w:color="auto"/>
                        <w:right w:val="none" w:sz="0" w:space="0" w:color="auto"/>
                      </w:divBdr>
                    </w:div>
                    <w:div w:id="691690946">
                      <w:marLeft w:val="0"/>
                      <w:marRight w:val="0"/>
                      <w:marTop w:val="0"/>
                      <w:marBottom w:val="0"/>
                      <w:divBdr>
                        <w:top w:val="none" w:sz="0" w:space="0" w:color="auto"/>
                        <w:left w:val="none" w:sz="0" w:space="0" w:color="auto"/>
                        <w:bottom w:val="none" w:sz="0" w:space="0" w:color="auto"/>
                        <w:right w:val="none" w:sz="0" w:space="0" w:color="auto"/>
                      </w:divBdr>
                    </w:div>
                    <w:div w:id="147669980">
                      <w:marLeft w:val="0"/>
                      <w:marRight w:val="0"/>
                      <w:marTop w:val="0"/>
                      <w:marBottom w:val="0"/>
                      <w:divBdr>
                        <w:top w:val="none" w:sz="0" w:space="0" w:color="auto"/>
                        <w:left w:val="none" w:sz="0" w:space="0" w:color="auto"/>
                        <w:bottom w:val="none" w:sz="0" w:space="0" w:color="auto"/>
                        <w:right w:val="none" w:sz="0" w:space="0" w:color="auto"/>
                      </w:divBdr>
                    </w:div>
                    <w:div w:id="1476530323">
                      <w:marLeft w:val="0"/>
                      <w:marRight w:val="0"/>
                      <w:marTop w:val="0"/>
                      <w:marBottom w:val="0"/>
                      <w:divBdr>
                        <w:top w:val="none" w:sz="0" w:space="0" w:color="auto"/>
                        <w:left w:val="none" w:sz="0" w:space="0" w:color="auto"/>
                        <w:bottom w:val="none" w:sz="0" w:space="0" w:color="auto"/>
                        <w:right w:val="none" w:sz="0" w:space="0" w:color="auto"/>
                      </w:divBdr>
                    </w:div>
                    <w:div w:id="1611202995">
                      <w:marLeft w:val="0"/>
                      <w:marRight w:val="0"/>
                      <w:marTop w:val="0"/>
                      <w:marBottom w:val="0"/>
                      <w:divBdr>
                        <w:top w:val="none" w:sz="0" w:space="0" w:color="auto"/>
                        <w:left w:val="none" w:sz="0" w:space="0" w:color="auto"/>
                        <w:bottom w:val="none" w:sz="0" w:space="0" w:color="auto"/>
                        <w:right w:val="none" w:sz="0" w:space="0" w:color="auto"/>
                      </w:divBdr>
                    </w:div>
                    <w:div w:id="1027368748">
                      <w:marLeft w:val="0"/>
                      <w:marRight w:val="0"/>
                      <w:marTop w:val="0"/>
                      <w:marBottom w:val="0"/>
                      <w:divBdr>
                        <w:top w:val="none" w:sz="0" w:space="0" w:color="auto"/>
                        <w:left w:val="none" w:sz="0" w:space="0" w:color="auto"/>
                        <w:bottom w:val="none" w:sz="0" w:space="0" w:color="auto"/>
                        <w:right w:val="none" w:sz="0" w:space="0" w:color="auto"/>
                      </w:divBdr>
                    </w:div>
                    <w:div w:id="897057614">
                      <w:marLeft w:val="0"/>
                      <w:marRight w:val="0"/>
                      <w:marTop w:val="0"/>
                      <w:marBottom w:val="0"/>
                      <w:divBdr>
                        <w:top w:val="none" w:sz="0" w:space="0" w:color="auto"/>
                        <w:left w:val="none" w:sz="0" w:space="0" w:color="auto"/>
                        <w:bottom w:val="none" w:sz="0" w:space="0" w:color="auto"/>
                        <w:right w:val="none" w:sz="0" w:space="0" w:color="auto"/>
                      </w:divBdr>
                    </w:div>
                    <w:div w:id="1346636513">
                      <w:marLeft w:val="0"/>
                      <w:marRight w:val="0"/>
                      <w:marTop w:val="0"/>
                      <w:marBottom w:val="0"/>
                      <w:divBdr>
                        <w:top w:val="none" w:sz="0" w:space="0" w:color="auto"/>
                        <w:left w:val="none" w:sz="0" w:space="0" w:color="auto"/>
                        <w:bottom w:val="none" w:sz="0" w:space="0" w:color="auto"/>
                        <w:right w:val="none" w:sz="0" w:space="0" w:color="auto"/>
                      </w:divBdr>
                    </w:div>
                  </w:divsChild>
                </w:div>
                <w:div w:id="796529871">
                  <w:marLeft w:val="0"/>
                  <w:marRight w:val="0"/>
                  <w:marTop w:val="0"/>
                  <w:marBottom w:val="0"/>
                  <w:divBdr>
                    <w:top w:val="none" w:sz="0" w:space="0" w:color="auto"/>
                    <w:left w:val="none" w:sz="0" w:space="0" w:color="auto"/>
                    <w:bottom w:val="none" w:sz="0" w:space="0" w:color="auto"/>
                    <w:right w:val="none" w:sz="0" w:space="0" w:color="auto"/>
                  </w:divBdr>
                  <w:divsChild>
                    <w:div w:id="477891257">
                      <w:marLeft w:val="0"/>
                      <w:marRight w:val="0"/>
                      <w:marTop w:val="0"/>
                      <w:marBottom w:val="0"/>
                      <w:divBdr>
                        <w:top w:val="none" w:sz="0" w:space="0" w:color="auto"/>
                        <w:left w:val="none" w:sz="0" w:space="0" w:color="auto"/>
                        <w:bottom w:val="none" w:sz="0" w:space="0" w:color="auto"/>
                        <w:right w:val="none" w:sz="0" w:space="0" w:color="auto"/>
                      </w:divBdr>
                    </w:div>
                    <w:div w:id="1510752462">
                      <w:marLeft w:val="0"/>
                      <w:marRight w:val="0"/>
                      <w:marTop w:val="0"/>
                      <w:marBottom w:val="0"/>
                      <w:divBdr>
                        <w:top w:val="none" w:sz="0" w:space="0" w:color="auto"/>
                        <w:left w:val="none" w:sz="0" w:space="0" w:color="auto"/>
                        <w:bottom w:val="none" w:sz="0" w:space="0" w:color="auto"/>
                        <w:right w:val="none" w:sz="0" w:space="0" w:color="auto"/>
                      </w:divBdr>
                    </w:div>
                  </w:divsChild>
                </w:div>
                <w:div w:id="121580973">
                  <w:marLeft w:val="0"/>
                  <w:marRight w:val="0"/>
                  <w:marTop w:val="0"/>
                  <w:marBottom w:val="0"/>
                  <w:divBdr>
                    <w:top w:val="none" w:sz="0" w:space="0" w:color="auto"/>
                    <w:left w:val="none" w:sz="0" w:space="0" w:color="auto"/>
                    <w:bottom w:val="none" w:sz="0" w:space="0" w:color="auto"/>
                    <w:right w:val="none" w:sz="0" w:space="0" w:color="auto"/>
                  </w:divBdr>
                  <w:divsChild>
                    <w:div w:id="1373581514">
                      <w:marLeft w:val="0"/>
                      <w:marRight w:val="0"/>
                      <w:marTop w:val="0"/>
                      <w:marBottom w:val="0"/>
                      <w:divBdr>
                        <w:top w:val="none" w:sz="0" w:space="0" w:color="auto"/>
                        <w:left w:val="none" w:sz="0" w:space="0" w:color="auto"/>
                        <w:bottom w:val="none" w:sz="0" w:space="0" w:color="auto"/>
                        <w:right w:val="none" w:sz="0" w:space="0" w:color="auto"/>
                      </w:divBdr>
                    </w:div>
                    <w:div w:id="1280994568">
                      <w:marLeft w:val="0"/>
                      <w:marRight w:val="0"/>
                      <w:marTop w:val="0"/>
                      <w:marBottom w:val="0"/>
                      <w:divBdr>
                        <w:top w:val="none" w:sz="0" w:space="0" w:color="auto"/>
                        <w:left w:val="none" w:sz="0" w:space="0" w:color="auto"/>
                        <w:bottom w:val="none" w:sz="0" w:space="0" w:color="auto"/>
                        <w:right w:val="none" w:sz="0" w:space="0" w:color="auto"/>
                      </w:divBdr>
                    </w:div>
                    <w:div w:id="30764857">
                      <w:marLeft w:val="0"/>
                      <w:marRight w:val="0"/>
                      <w:marTop w:val="0"/>
                      <w:marBottom w:val="0"/>
                      <w:divBdr>
                        <w:top w:val="none" w:sz="0" w:space="0" w:color="auto"/>
                        <w:left w:val="none" w:sz="0" w:space="0" w:color="auto"/>
                        <w:bottom w:val="none" w:sz="0" w:space="0" w:color="auto"/>
                        <w:right w:val="none" w:sz="0" w:space="0" w:color="auto"/>
                      </w:divBdr>
                    </w:div>
                    <w:div w:id="2016179606">
                      <w:marLeft w:val="0"/>
                      <w:marRight w:val="0"/>
                      <w:marTop w:val="0"/>
                      <w:marBottom w:val="0"/>
                      <w:divBdr>
                        <w:top w:val="none" w:sz="0" w:space="0" w:color="auto"/>
                        <w:left w:val="none" w:sz="0" w:space="0" w:color="auto"/>
                        <w:bottom w:val="none" w:sz="0" w:space="0" w:color="auto"/>
                        <w:right w:val="none" w:sz="0" w:space="0" w:color="auto"/>
                      </w:divBdr>
                    </w:div>
                    <w:div w:id="740446453">
                      <w:marLeft w:val="0"/>
                      <w:marRight w:val="0"/>
                      <w:marTop w:val="0"/>
                      <w:marBottom w:val="0"/>
                      <w:divBdr>
                        <w:top w:val="none" w:sz="0" w:space="0" w:color="auto"/>
                        <w:left w:val="none" w:sz="0" w:space="0" w:color="auto"/>
                        <w:bottom w:val="none" w:sz="0" w:space="0" w:color="auto"/>
                        <w:right w:val="none" w:sz="0" w:space="0" w:color="auto"/>
                      </w:divBdr>
                    </w:div>
                    <w:div w:id="1984390617">
                      <w:marLeft w:val="0"/>
                      <w:marRight w:val="0"/>
                      <w:marTop w:val="0"/>
                      <w:marBottom w:val="0"/>
                      <w:divBdr>
                        <w:top w:val="none" w:sz="0" w:space="0" w:color="auto"/>
                        <w:left w:val="none" w:sz="0" w:space="0" w:color="auto"/>
                        <w:bottom w:val="none" w:sz="0" w:space="0" w:color="auto"/>
                        <w:right w:val="none" w:sz="0" w:space="0" w:color="auto"/>
                      </w:divBdr>
                    </w:div>
                    <w:div w:id="1341272023">
                      <w:marLeft w:val="0"/>
                      <w:marRight w:val="0"/>
                      <w:marTop w:val="0"/>
                      <w:marBottom w:val="0"/>
                      <w:divBdr>
                        <w:top w:val="none" w:sz="0" w:space="0" w:color="auto"/>
                        <w:left w:val="none" w:sz="0" w:space="0" w:color="auto"/>
                        <w:bottom w:val="none" w:sz="0" w:space="0" w:color="auto"/>
                        <w:right w:val="none" w:sz="0" w:space="0" w:color="auto"/>
                      </w:divBdr>
                    </w:div>
                    <w:div w:id="1879658422">
                      <w:marLeft w:val="0"/>
                      <w:marRight w:val="0"/>
                      <w:marTop w:val="0"/>
                      <w:marBottom w:val="0"/>
                      <w:divBdr>
                        <w:top w:val="none" w:sz="0" w:space="0" w:color="auto"/>
                        <w:left w:val="none" w:sz="0" w:space="0" w:color="auto"/>
                        <w:bottom w:val="none" w:sz="0" w:space="0" w:color="auto"/>
                        <w:right w:val="none" w:sz="0" w:space="0" w:color="auto"/>
                      </w:divBdr>
                    </w:div>
                    <w:div w:id="414598747">
                      <w:marLeft w:val="0"/>
                      <w:marRight w:val="0"/>
                      <w:marTop w:val="0"/>
                      <w:marBottom w:val="0"/>
                      <w:divBdr>
                        <w:top w:val="none" w:sz="0" w:space="0" w:color="auto"/>
                        <w:left w:val="none" w:sz="0" w:space="0" w:color="auto"/>
                        <w:bottom w:val="none" w:sz="0" w:space="0" w:color="auto"/>
                        <w:right w:val="none" w:sz="0" w:space="0" w:color="auto"/>
                      </w:divBdr>
                    </w:div>
                    <w:div w:id="899167833">
                      <w:marLeft w:val="0"/>
                      <w:marRight w:val="0"/>
                      <w:marTop w:val="0"/>
                      <w:marBottom w:val="0"/>
                      <w:divBdr>
                        <w:top w:val="none" w:sz="0" w:space="0" w:color="auto"/>
                        <w:left w:val="none" w:sz="0" w:space="0" w:color="auto"/>
                        <w:bottom w:val="none" w:sz="0" w:space="0" w:color="auto"/>
                        <w:right w:val="none" w:sz="0" w:space="0" w:color="auto"/>
                      </w:divBdr>
                    </w:div>
                  </w:divsChild>
                </w:div>
                <w:div w:id="780027419">
                  <w:marLeft w:val="0"/>
                  <w:marRight w:val="0"/>
                  <w:marTop w:val="0"/>
                  <w:marBottom w:val="0"/>
                  <w:divBdr>
                    <w:top w:val="none" w:sz="0" w:space="0" w:color="auto"/>
                    <w:left w:val="none" w:sz="0" w:space="0" w:color="auto"/>
                    <w:bottom w:val="none" w:sz="0" w:space="0" w:color="auto"/>
                    <w:right w:val="none" w:sz="0" w:space="0" w:color="auto"/>
                  </w:divBdr>
                  <w:divsChild>
                    <w:div w:id="1843232231">
                      <w:marLeft w:val="0"/>
                      <w:marRight w:val="0"/>
                      <w:marTop w:val="0"/>
                      <w:marBottom w:val="0"/>
                      <w:divBdr>
                        <w:top w:val="none" w:sz="0" w:space="0" w:color="auto"/>
                        <w:left w:val="none" w:sz="0" w:space="0" w:color="auto"/>
                        <w:bottom w:val="none" w:sz="0" w:space="0" w:color="auto"/>
                        <w:right w:val="none" w:sz="0" w:space="0" w:color="auto"/>
                      </w:divBdr>
                    </w:div>
                    <w:div w:id="778570100">
                      <w:marLeft w:val="0"/>
                      <w:marRight w:val="0"/>
                      <w:marTop w:val="0"/>
                      <w:marBottom w:val="0"/>
                      <w:divBdr>
                        <w:top w:val="none" w:sz="0" w:space="0" w:color="auto"/>
                        <w:left w:val="none" w:sz="0" w:space="0" w:color="auto"/>
                        <w:bottom w:val="none" w:sz="0" w:space="0" w:color="auto"/>
                        <w:right w:val="none" w:sz="0" w:space="0" w:color="auto"/>
                      </w:divBdr>
                    </w:div>
                  </w:divsChild>
                </w:div>
                <w:div w:id="1522939399">
                  <w:marLeft w:val="0"/>
                  <w:marRight w:val="0"/>
                  <w:marTop w:val="0"/>
                  <w:marBottom w:val="0"/>
                  <w:divBdr>
                    <w:top w:val="none" w:sz="0" w:space="0" w:color="auto"/>
                    <w:left w:val="none" w:sz="0" w:space="0" w:color="auto"/>
                    <w:bottom w:val="none" w:sz="0" w:space="0" w:color="auto"/>
                    <w:right w:val="none" w:sz="0" w:space="0" w:color="auto"/>
                  </w:divBdr>
                  <w:divsChild>
                    <w:div w:id="391655208">
                      <w:marLeft w:val="0"/>
                      <w:marRight w:val="0"/>
                      <w:marTop w:val="0"/>
                      <w:marBottom w:val="0"/>
                      <w:divBdr>
                        <w:top w:val="none" w:sz="0" w:space="0" w:color="auto"/>
                        <w:left w:val="none" w:sz="0" w:space="0" w:color="auto"/>
                        <w:bottom w:val="none" w:sz="0" w:space="0" w:color="auto"/>
                        <w:right w:val="none" w:sz="0" w:space="0" w:color="auto"/>
                      </w:divBdr>
                    </w:div>
                    <w:div w:id="969167466">
                      <w:marLeft w:val="0"/>
                      <w:marRight w:val="0"/>
                      <w:marTop w:val="0"/>
                      <w:marBottom w:val="0"/>
                      <w:divBdr>
                        <w:top w:val="none" w:sz="0" w:space="0" w:color="auto"/>
                        <w:left w:val="none" w:sz="0" w:space="0" w:color="auto"/>
                        <w:bottom w:val="none" w:sz="0" w:space="0" w:color="auto"/>
                        <w:right w:val="none" w:sz="0" w:space="0" w:color="auto"/>
                      </w:divBdr>
                    </w:div>
                    <w:div w:id="1471940310">
                      <w:marLeft w:val="0"/>
                      <w:marRight w:val="0"/>
                      <w:marTop w:val="0"/>
                      <w:marBottom w:val="0"/>
                      <w:divBdr>
                        <w:top w:val="none" w:sz="0" w:space="0" w:color="auto"/>
                        <w:left w:val="none" w:sz="0" w:space="0" w:color="auto"/>
                        <w:bottom w:val="none" w:sz="0" w:space="0" w:color="auto"/>
                        <w:right w:val="none" w:sz="0" w:space="0" w:color="auto"/>
                      </w:divBdr>
                    </w:div>
                  </w:divsChild>
                </w:div>
                <w:div w:id="1354457471">
                  <w:marLeft w:val="0"/>
                  <w:marRight w:val="0"/>
                  <w:marTop w:val="0"/>
                  <w:marBottom w:val="0"/>
                  <w:divBdr>
                    <w:top w:val="none" w:sz="0" w:space="0" w:color="auto"/>
                    <w:left w:val="none" w:sz="0" w:space="0" w:color="auto"/>
                    <w:bottom w:val="none" w:sz="0" w:space="0" w:color="auto"/>
                    <w:right w:val="none" w:sz="0" w:space="0" w:color="auto"/>
                  </w:divBdr>
                  <w:divsChild>
                    <w:div w:id="923876251">
                      <w:marLeft w:val="0"/>
                      <w:marRight w:val="0"/>
                      <w:marTop w:val="0"/>
                      <w:marBottom w:val="0"/>
                      <w:divBdr>
                        <w:top w:val="none" w:sz="0" w:space="0" w:color="auto"/>
                        <w:left w:val="none" w:sz="0" w:space="0" w:color="auto"/>
                        <w:bottom w:val="none" w:sz="0" w:space="0" w:color="auto"/>
                        <w:right w:val="none" w:sz="0" w:space="0" w:color="auto"/>
                      </w:divBdr>
                    </w:div>
                  </w:divsChild>
                </w:div>
                <w:div w:id="958683138">
                  <w:marLeft w:val="0"/>
                  <w:marRight w:val="0"/>
                  <w:marTop w:val="0"/>
                  <w:marBottom w:val="0"/>
                  <w:divBdr>
                    <w:top w:val="none" w:sz="0" w:space="0" w:color="auto"/>
                    <w:left w:val="none" w:sz="0" w:space="0" w:color="auto"/>
                    <w:bottom w:val="none" w:sz="0" w:space="0" w:color="auto"/>
                    <w:right w:val="none" w:sz="0" w:space="0" w:color="auto"/>
                  </w:divBdr>
                  <w:divsChild>
                    <w:div w:id="1503087451">
                      <w:marLeft w:val="0"/>
                      <w:marRight w:val="0"/>
                      <w:marTop w:val="0"/>
                      <w:marBottom w:val="0"/>
                      <w:divBdr>
                        <w:top w:val="none" w:sz="0" w:space="0" w:color="auto"/>
                        <w:left w:val="none" w:sz="0" w:space="0" w:color="auto"/>
                        <w:bottom w:val="none" w:sz="0" w:space="0" w:color="auto"/>
                        <w:right w:val="none" w:sz="0" w:space="0" w:color="auto"/>
                      </w:divBdr>
                    </w:div>
                    <w:div w:id="314577893">
                      <w:marLeft w:val="0"/>
                      <w:marRight w:val="0"/>
                      <w:marTop w:val="0"/>
                      <w:marBottom w:val="0"/>
                      <w:divBdr>
                        <w:top w:val="none" w:sz="0" w:space="0" w:color="auto"/>
                        <w:left w:val="none" w:sz="0" w:space="0" w:color="auto"/>
                        <w:bottom w:val="none" w:sz="0" w:space="0" w:color="auto"/>
                        <w:right w:val="none" w:sz="0" w:space="0" w:color="auto"/>
                      </w:divBdr>
                    </w:div>
                    <w:div w:id="1316036041">
                      <w:marLeft w:val="0"/>
                      <w:marRight w:val="0"/>
                      <w:marTop w:val="0"/>
                      <w:marBottom w:val="0"/>
                      <w:divBdr>
                        <w:top w:val="none" w:sz="0" w:space="0" w:color="auto"/>
                        <w:left w:val="none" w:sz="0" w:space="0" w:color="auto"/>
                        <w:bottom w:val="none" w:sz="0" w:space="0" w:color="auto"/>
                        <w:right w:val="none" w:sz="0" w:space="0" w:color="auto"/>
                      </w:divBdr>
                    </w:div>
                    <w:div w:id="1100032978">
                      <w:marLeft w:val="0"/>
                      <w:marRight w:val="0"/>
                      <w:marTop w:val="0"/>
                      <w:marBottom w:val="0"/>
                      <w:divBdr>
                        <w:top w:val="none" w:sz="0" w:space="0" w:color="auto"/>
                        <w:left w:val="none" w:sz="0" w:space="0" w:color="auto"/>
                        <w:bottom w:val="none" w:sz="0" w:space="0" w:color="auto"/>
                        <w:right w:val="none" w:sz="0" w:space="0" w:color="auto"/>
                      </w:divBdr>
                    </w:div>
                  </w:divsChild>
                </w:div>
                <w:div w:id="1108506350">
                  <w:marLeft w:val="0"/>
                  <w:marRight w:val="0"/>
                  <w:marTop w:val="0"/>
                  <w:marBottom w:val="0"/>
                  <w:divBdr>
                    <w:top w:val="none" w:sz="0" w:space="0" w:color="auto"/>
                    <w:left w:val="none" w:sz="0" w:space="0" w:color="auto"/>
                    <w:bottom w:val="none" w:sz="0" w:space="0" w:color="auto"/>
                    <w:right w:val="none" w:sz="0" w:space="0" w:color="auto"/>
                  </w:divBdr>
                  <w:divsChild>
                    <w:div w:id="1903363729">
                      <w:marLeft w:val="0"/>
                      <w:marRight w:val="0"/>
                      <w:marTop w:val="0"/>
                      <w:marBottom w:val="0"/>
                      <w:divBdr>
                        <w:top w:val="none" w:sz="0" w:space="0" w:color="auto"/>
                        <w:left w:val="none" w:sz="0" w:space="0" w:color="auto"/>
                        <w:bottom w:val="none" w:sz="0" w:space="0" w:color="auto"/>
                        <w:right w:val="none" w:sz="0" w:space="0" w:color="auto"/>
                      </w:divBdr>
                    </w:div>
                    <w:div w:id="2063357489">
                      <w:marLeft w:val="0"/>
                      <w:marRight w:val="0"/>
                      <w:marTop w:val="0"/>
                      <w:marBottom w:val="0"/>
                      <w:divBdr>
                        <w:top w:val="none" w:sz="0" w:space="0" w:color="auto"/>
                        <w:left w:val="none" w:sz="0" w:space="0" w:color="auto"/>
                        <w:bottom w:val="none" w:sz="0" w:space="0" w:color="auto"/>
                        <w:right w:val="none" w:sz="0" w:space="0" w:color="auto"/>
                      </w:divBdr>
                    </w:div>
                  </w:divsChild>
                </w:div>
                <w:div w:id="1183933080">
                  <w:marLeft w:val="0"/>
                  <w:marRight w:val="0"/>
                  <w:marTop w:val="0"/>
                  <w:marBottom w:val="0"/>
                  <w:divBdr>
                    <w:top w:val="none" w:sz="0" w:space="0" w:color="auto"/>
                    <w:left w:val="none" w:sz="0" w:space="0" w:color="auto"/>
                    <w:bottom w:val="none" w:sz="0" w:space="0" w:color="auto"/>
                    <w:right w:val="none" w:sz="0" w:space="0" w:color="auto"/>
                  </w:divBdr>
                  <w:divsChild>
                    <w:div w:id="1107773700">
                      <w:marLeft w:val="0"/>
                      <w:marRight w:val="0"/>
                      <w:marTop w:val="0"/>
                      <w:marBottom w:val="0"/>
                      <w:divBdr>
                        <w:top w:val="none" w:sz="0" w:space="0" w:color="auto"/>
                        <w:left w:val="none" w:sz="0" w:space="0" w:color="auto"/>
                        <w:bottom w:val="none" w:sz="0" w:space="0" w:color="auto"/>
                        <w:right w:val="none" w:sz="0" w:space="0" w:color="auto"/>
                      </w:divBdr>
                    </w:div>
                    <w:div w:id="716398934">
                      <w:marLeft w:val="0"/>
                      <w:marRight w:val="0"/>
                      <w:marTop w:val="0"/>
                      <w:marBottom w:val="0"/>
                      <w:divBdr>
                        <w:top w:val="none" w:sz="0" w:space="0" w:color="auto"/>
                        <w:left w:val="none" w:sz="0" w:space="0" w:color="auto"/>
                        <w:bottom w:val="none" w:sz="0" w:space="0" w:color="auto"/>
                        <w:right w:val="none" w:sz="0" w:space="0" w:color="auto"/>
                      </w:divBdr>
                    </w:div>
                  </w:divsChild>
                </w:div>
                <w:div w:id="1714228626">
                  <w:marLeft w:val="0"/>
                  <w:marRight w:val="0"/>
                  <w:marTop w:val="0"/>
                  <w:marBottom w:val="0"/>
                  <w:divBdr>
                    <w:top w:val="none" w:sz="0" w:space="0" w:color="auto"/>
                    <w:left w:val="none" w:sz="0" w:space="0" w:color="auto"/>
                    <w:bottom w:val="none" w:sz="0" w:space="0" w:color="auto"/>
                    <w:right w:val="none" w:sz="0" w:space="0" w:color="auto"/>
                  </w:divBdr>
                  <w:divsChild>
                    <w:div w:id="18899837">
                      <w:marLeft w:val="0"/>
                      <w:marRight w:val="0"/>
                      <w:marTop w:val="0"/>
                      <w:marBottom w:val="0"/>
                      <w:divBdr>
                        <w:top w:val="none" w:sz="0" w:space="0" w:color="auto"/>
                        <w:left w:val="none" w:sz="0" w:space="0" w:color="auto"/>
                        <w:bottom w:val="none" w:sz="0" w:space="0" w:color="auto"/>
                        <w:right w:val="none" w:sz="0" w:space="0" w:color="auto"/>
                      </w:divBdr>
                    </w:div>
                  </w:divsChild>
                </w:div>
                <w:div w:id="1690569867">
                  <w:marLeft w:val="0"/>
                  <w:marRight w:val="0"/>
                  <w:marTop w:val="0"/>
                  <w:marBottom w:val="0"/>
                  <w:divBdr>
                    <w:top w:val="none" w:sz="0" w:space="0" w:color="auto"/>
                    <w:left w:val="none" w:sz="0" w:space="0" w:color="auto"/>
                    <w:bottom w:val="none" w:sz="0" w:space="0" w:color="auto"/>
                    <w:right w:val="none" w:sz="0" w:space="0" w:color="auto"/>
                  </w:divBdr>
                  <w:divsChild>
                    <w:div w:id="371341631">
                      <w:marLeft w:val="0"/>
                      <w:marRight w:val="0"/>
                      <w:marTop w:val="0"/>
                      <w:marBottom w:val="0"/>
                      <w:divBdr>
                        <w:top w:val="none" w:sz="0" w:space="0" w:color="auto"/>
                        <w:left w:val="none" w:sz="0" w:space="0" w:color="auto"/>
                        <w:bottom w:val="none" w:sz="0" w:space="0" w:color="auto"/>
                        <w:right w:val="none" w:sz="0" w:space="0" w:color="auto"/>
                      </w:divBdr>
                    </w:div>
                    <w:div w:id="782384832">
                      <w:marLeft w:val="0"/>
                      <w:marRight w:val="0"/>
                      <w:marTop w:val="0"/>
                      <w:marBottom w:val="0"/>
                      <w:divBdr>
                        <w:top w:val="none" w:sz="0" w:space="0" w:color="auto"/>
                        <w:left w:val="none" w:sz="0" w:space="0" w:color="auto"/>
                        <w:bottom w:val="none" w:sz="0" w:space="0" w:color="auto"/>
                        <w:right w:val="none" w:sz="0" w:space="0" w:color="auto"/>
                      </w:divBdr>
                    </w:div>
                    <w:div w:id="1968655956">
                      <w:marLeft w:val="0"/>
                      <w:marRight w:val="0"/>
                      <w:marTop w:val="0"/>
                      <w:marBottom w:val="0"/>
                      <w:divBdr>
                        <w:top w:val="none" w:sz="0" w:space="0" w:color="auto"/>
                        <w:left w:val="none" w:sz="0" w:space="0" w:color="auto"/>
                        <w:bottom w:val="none" w:sz="0" w:space="0" w:color="auto"/>
                        <w:right w:val="none" w:sz="0" w:space="0" w:color="auto"/>
                      </w:divBdr>
                    </w:div>
                    <w:div w:id="48696143">
                      <w:marLeft w:val="0"/>
                      <w:marRight w:val="0"/>
                      <w:marTop w:val="0"/>
                      <w:marBottom w:val="0"/>
                      <w:divBdr>
                        <w:top w:val="none" w:sz="0" w:space="0" w:color="auto"/>
                        <w:left w:val="none" w:sz="0" w:space="0" w:color="auto"/>
                        <w:bottom w:val="none" w:sz="0" w:space="0" w:color="auto"/>
                        <w:right w:val="none" w:sz="0" w:space="0" w:color="auto"/>
                      </w:divBdr>
                    </w:div>
                    <w:div w:id="1477264875">
                      <w:marLeft w:val="0"/>
                      <w:marRight w:val="0"/>
                      <w:marTop w:val="0"/>
                      <w:marBottom w:val="0"/>
                      <w:divBdr>
                        <w:top w:val="none" w:sz="0" w:space="0" w:color="auto"/>
                        <w:left w:val="none" w:sz="0" w:space="0" w:color="auto"/>
                        <w:bottom w:val="none" w:sz="0" w:space="0" w:color="auto"/>
                        <w:right w:val="none" w:sz="0" w:space="0" w:color="auto"/>
                      </w:divBdr>
                    </w:div>
                  </w:divsChild>
                </w:div>
                <w:div w:id="621813325">
                  <w:marLeft w:val="0"/>
                  <w:marRight w:val="0"/>
                  <w:marTop w:val="0"/>
                  <w:marBottom w:val="0"/>
                  <w:divBdr>
                    <w:top w:val="none" w:sz="0" w:space="0" w:color="auto"/>
                    <w:left w:val="none" w:sz="0" w:space="0" w:color="auto"/>
                    <w:bottom w:val="none" w:sz="0" w:space="0" w:color="auto"/>
                    <w:right w:val="none" w:sz="0" w:space="0" w:color="auto"/>
                  </w:divBdr>
                  <w:divsChild>
                    <w:div w:id="748188354">
                      <w:marLeft w:val="0"/>
                      <w:marRight w:val="0"/>
                      <w:marTop w:val="0"/>
                      <w:marBottom w:val="0"/>
                      <w:divBdr>
                        <w:top w:val="none" w:sz="0" w:space="0" w:color="auto"/>
                        <w:left w:val="none" w:sz="0" w:space="0" w:color="auto"/>
                        <w:bottom w:val="none" w:sz="0" w:space="0" w:color="auto"/>
                        <w:right w:val="none" w:sz="0" w:space="0" w:color="auto"/>
                      </w:divBdr>
                    </w:div>
                  </w:divsChild>
                </w:div>
                <w:div w:id="971786577">
                  <w:marLeft w:val="0"/>
                  <w:marRight w:val="0"/>
                  <w:marTop w:val="0"/>
                  <w:marBottom w:val="0"/>
                  <w:divBdr>
                    <w:top w:val="none" w:sz="0" w:space="0" w:color="auto"/>
                    <w:left w:val="none" w:sz="0" w:space="0" w:color="auto"/>
                    <w:bottom w:val="none" w:sz="0" w:space="0" w:color="auto"/>
                    <w:right w:val="none" w:sz="0" w:space="0" w:color="auto"/>
                  </w:divBdr>
                  <w:divsChild>
                    <w:div w:id="2117021679">
                      <w:marLeft w:val="0"/>
                      <w:marRight w:val="0"/>
                      <w:marTop w:val="0"/>
                      <w:marBottom w:val="0"/>
                      <w:divBdr>
                        <w:top w:val="none" w:sz="0" w:space="0" w:color="auto"/>
                        <w:left w:val="none" w:sz="0" w:space="0" w:color="auto"/>
                        <w:bottom w:val="none" w:sz="0" w:space="0" w:color="auto"/>
                        <w:right w:val="none" w:sz="0" w:space="0" w:color="auto"/>
                      </w:divBdr>
                    </w:div>
                    <w:div w:id="2823770">
                      <w:marLeft w:val="0"/>
                      <w:marRight w:val="0"/>
                      <w:marTop w:val="0"/>
                      <w:marBottom w:val="0"/>
                      <w:divBdr>
                        <w:top w:val="none" w:sz="0" w:space="0" w:color="auto"/>
                        <w:left w:val="none" w:sz="0" w:space="0" w:color="auto"/>
                        <w:bottom w:val="none" w:sz="0" w:space="0" w:color="auto"/>
                        <w:right w:val="none" w:sz="0" w:space="0" w:color="auto"/>
                      </w:divBdr>
                    </w:div>
                    <w:div w:id="122161172">
                      <w:marLeft w:val="0"/>
                      <w:marRight w:val="0"/>
                      <w:marTop w:val="0"/>
                      <w:marBottom w:val="0"/>
                      <w:divBdr>
                        <w:top w:val="none" w:sz="0" w:space="0" w:color="auto"/>
                        <w:left w:val="none" w:sz="0" w:space="0" w:color="auto"/>
                        <w:bottom w:val="none" w:sz="0" w:space="0" w:color="auto"/>
                        <w:right w:val="none" w:sz="0" w:space="0" w:color="auto"/>
                      </w:divBdr>
                    </w:div>
                    <w:div w:id="1835994144">
                      <w:marLeft w:val="0"/>
                      <w:marRight w:val="0"/>
                      <w:marTop w:val="0"/>
                      <w:marBottom w:val="0"/>
                      <w:divBdr>
                        <w:top w:val="none" w:sz="0" w:space="0" w:color="auto"/>
                        <w:left w:val="none" w:sz="0" w:space="0" w:color="auto"/>
                        <w:bottom w:val="none" w:sz="0" w:space="0" w:color="auto"/>
                        <w:right w:val="none" w:sz="0" w:space="0" w:color="auto"/>
                      </w:divBdr>
                    </w:div>
                  </w:divsChild>
                </w:div>
                <w:div w:id="1418284957">
                  <w:marLeft w:val="0"/>
                  <w:marRight w:val="0"/>
                  <w:marTop w:val="0"/>
                  <w:marBottom w:val="0"/>
                  <w:divBdr>
                    <w:top w:val="none" w:sz="0" w:space="0" w:color="auto"/>
                    <w:left w:val="none" w:sz="0" w:space="0" w:color="auto"/>
                    <w:bottom w:val="none" w:sz="0" w:space="0" w:color="auto"/>
                    <w:right w:val="none" w:sz="0" w:space="0" w:color="auto"/>
                  </w:divBdr>
                  <w:divsChild>
                    <w:div w:id="1344237841">
                      <w:marLeft w:val="0"/>
                      <w:marRight w:val="0"/>
                      <w:marTop w:val="0"/>
                      <w:marBottom w:val="0"/>
                      <w:divBdr>
                        <w:top w:val="none" w:sz="0" w:space="0" w:color="auto"/>
                        <w:left w:val="none" w:sz="0" w:space="0" w:color="auto"/>
                        <w:bottom w:val="none" w:sz="0" w:space="0" w:color="auto"/>
                        <w:right w:val="none" w:sz="0" w:space="0" w:color="auto"/>
                      </w:divBdr>
                    </w:div>
                  </w:divsChild>
                </w:div>
                <w:div w:id="678625367">
                  <w:marLeft w:val="0"/>
                  <w:marRight w:val="0"/>
                  <w:marTop w:val="0"/>
                  <w:marBottom w:val="0"/>
                  <w:divBdr>
                    <w:top w:val="none" w:sz="0" w:space="0" w:color="auto"/>
                    <w:left w:val="none" w:sz="0" w:space="0" w:color="auto"/>
                    <w:bottom w:val="none" w:sz="0" w:space="0" w:color="auto"/>
                    <w:right w:val="none" w:sz="0" w:space="0" w:color="auto"/>
                  </w:divBdr>
                  <w:divsChild>
                    <w:div w:id="1794666438">
                      <w:marLeft w:val="0"/>
                      <w:marRight w:val="0"/>
                      <w:marTop w:val="0"/>
                      <w:marBottom w:val="0"/>
                      <w:divBdr>
                        <w:top w:val="none" w:sz="0" w:space="0" w:color="auto"/>
                        <w:left w:val="none" w:sz="0" w:space="0" w:color="auto"/>
                        <w:bottom w:val="none" w:sz="0" w:space="0" w:color="auto"/>
                        <w:right w:val="none" w:sz="0" w:space="0" w:color="auto"/>
                      </w:divBdr>
                    </w:div>
                    <w:div w:id="68309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23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tmp"/><Relationship Id="rId4" Type="http://schemas.openxmlformats.org/officeDocument/2006/relationships/numbering" Target="numbering.xml"/><Relationship Id="rId9" Type="http://schemas.openxmlformats.org/officeDocument/2006/relationships/hyperlink" Target="mailto:admin@northcottschool.org.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ac00f079-194b-4ede-aaaa-142ce0ce6c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C203FC39404D498032BFC9697BD83A" ma:contentTypeVersion="18" ma:contentTypeDescription="Create a new document." ma:contentTypeScope="" ma:versionID="21a50f0220a133631065850c0323be7f">
  <xsd:schema xmlns:xsd="http://www.w3.org/2001/XMLSchema" xmlns:xs="http://www.w3.org/2001/XMLSchema" xmlns:p="http://schemas.microsoft.com/office/2006/metadata/properties" xmlns:ns3="ac00f079-194b-4ede-aaaa-142ce0ce6c61" xmlns:ns4="6fdf33ab-8e65-404c-b551-e4cc3aacf3c2" targetNamespace="http://schemas.microsoft.com/office/2006/metadata/properties" ma:root="true" ma:fieldsID="7c78899ef647f09fb26c11f3ee6ce36d" ns3:_="" ns4:_="">
    <xsd:import namespace="ac00f079-194b-4ede-aaaa-142ce0ce6c61"/>
    <xsd:import namespace="6fdf33ab-8e65-404c-b551-e4cc3aacf3c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00f079-194b-4ede-aaaa-142ce0ce6c6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df33ab-8e65-404c-b551-e4cc3aacf3c2"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8FC41F-E57B-4FDA-80D8-21D111CF6E5B}">
  <ds:schemaRefs>
    <ds:schemaRef ds:uri="http://schemas.microsoft.com/sharepoint/v3/contenttype/forms"/>
  </ds:schemaRefs>
</ds:datastoreItem>
</file>

<file path=customXml/itemProps2.xml><?xml version="1.0" encoding="utf-8"?>
<ds:datastoreItem xmlns:ds="http://schemas.openxmlformats.org/officeDocument/2006/customXml" ds:itemID="{FE7B71BD-BDF1-42B7-8DA8-05FC09AA1724}">
  <ds:schemaRefs>
    <ds:schemaRef ds:uri="6fdf33ab-8e65-404c-b551-e4cc3aacf3c2"/>
    <ds:schemaRef ds:uri="http://purl.org/dc/terms/"/>
    <ds:schemaRef ds:uri="http://schemas.microsoft.com/office/infopath/2007/PartnerControls"/>
    <ds:schemaRef ds:uri="http://purl.org/dc/dcmitype/"/>
    <ds:schemaRef ds:uri="ac00f079-194b-4ede-aaaa-142ce0ce6c61"/>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elements/1.1/"/>
  </ds:schemaRefs>
</ds:datastoreItem>
</file>

<file path=customXml/itemProps3.xml><?xml version="1.0" encoding="utf-8"?>
<ds:datastoreItem xmlns:ds="http://schemas.openxmlformats.org/officeDocument/2006/customXml" ds:itemID="{258428E4-6F01-4C26-8F6B-76F090A7D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00f079-194b-4ede-aaaa-142ce0ce6c61"/>
    <ds:schemaRef ds:uri="6fdf33ab-8e65-404c-b551-e4cc3aacf3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21</Pages>
  <Words>5003</Words>
  <Characters>28523</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33460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J. Richardson</dc:creator>
  <cp:keywords/>
  <dc:description/>
  <cp:lastModifiedBy>Mrs J. Richardson</cp:lastModifiedBy>
  <cp:revision>5</cp:revision>
  <dcterms:created xsi:type="dcterms:W3CDTF">2024-10-07T11:21:00Z</dcterms:created>
  <dcterms:modified xsi:type="dcterms:W3CDTF">2024-10-22T09:51:00Z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0x01010081C203FC39404D498032BFC9697BD83A</vt:lpwstr>
  </property>
</Properties>
</file>