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C697C" w14:textId="36C581E4" w:rsidR="00D7379F" w:rsidRDefault="004B7C36" w:rsidP="004B7C36">
      <w:pPr>
        <w:jc w:val="center"/>
      </w:pPr>
      <w:r>
        <w:rPr>
          <w:noProof/>
          <w:lang w:eastAsia="en-GB"/>
        </w:rPr>
        <w:drawing>
          <wp:inline distT="0" distB="0" distL="0" distR="0" wp14:anchorId="3999CFEF" wp14:editId="48457B42">
            <wp:extent cx="2641600" cy="869950"/>
            <wp:effectExtent l="0" t="0" r="6350" b="6350"/>
            <wp:docPr id="1501236434" name="Picture 1501236434" descr="Text Box"/>
            <wp:cNvGraphicFramePr/>
            <a:graphic xmlns:a="http://schemas.openxmlformats.org/drawingml/2006/main">
              <a:graphicData uri="http://schemas.openxmlformats.org/drawingml/2006/picture">
                <pic:pic xmlns:pic="http://schemas.openxmlformats.org/drawingml/2006/picture">
                  <pic:nvPicPr>
                    <pic:cNvPr id="1501236434" name="Picture 1501236434" descr="Text Box"/>
                    <pic:cNvPicPr/>
                  </pic:nvPicPr>
                  <pic:blipFill rotWithShape="1">
                    <a:blip r:embed="rId7">
                      <a:extLst>
                        <a:ext uri="{28A0092B-C50C-407E-A947-70E740481C1C}">
                          <a14:useLocalDpi xmlns:a14="http://schemas.microsoft.com/office/drawing/2010/main" val="0"/>
                        </a:ext>
                      </a:extLst>
                    </a:blip>
                    <a:srcRect r="18814"/>
                    <a:stretch/>
                  </pic:blipFill>
                  <pic:spPr bwMode="auto">
                    <a:xfrm>
                      <a:off x="0" y="0"/>
                      <a:ext cx="2650691" cy="872944"/>
                    </a:xfrm>
                    <a:prstGeom prst="rect">
                      <a:avLst/>
                    </a:prstGeom>
                    <a:ln>
                      <a:noFill/>
                    </a:ln>
                    <a:extLst>
                      <a:ext uri="{53640926-AAD7-44D8-BBD7-CCE9431645EC}">
                        <a14:shadowObscured xmlns:a14="http://schemas.microsoft.com/office/drawing/2010/main"/>
                      </a:ext>
                    </a:extLst>
                  </pic:spPr>
                </pic:pic>
              </a:graphicData>
            </a:graphic>
          </wp:inline>
        </w:drawing>
      </w:r>
    </w:p>
    <w:p w14:paraId="46135DFE" w14:textId="0A79530B" w:rsidR="004B7C36" w:rsidRPr="007F3D04" w:rsidRDefault="00E40EF5" w:rsidP="004B7C36">
      <w:pPr>
        <w:jc w:val="center"/>
        <w:rPr>
          <w:rFonts w:cstheme="minorHAnsi"/>
          <w:b/>
          <w:bCs/>
          <w:sz w:val="24"/>
          <w:szCs w:val="24"/>
          <w:u w:val="single"/>
        </w:rPr>
      </w:pPr>
      <w:r w:rsidRPr="007F3D04">
        <w:rPr>
          <w:rFonts w:cstheme="minorHAnsi"/>
          <w:b/>
          <w:bCs/>
          <w:sz w:val="24"/>
          <w:szCs w:val="24"/>
          <w:u w:val="single"/>
        </w:rPr>
        <w:t>Termly R</w:t>
      </w:r>
      <w:r w:rsidR="00CB3A34" w:rsidRPr="007F3D04">
        <w:rPr>
          <w:rFonts w:cstheme="minorHAnsi"/>
          <w:b/>
          <w:bCs/>
          <w:sz w:val="24"/>
          <w:szCs w:val="24"/>
          <w:u w:val="single"/>
        </w:rPr>
        <w:t>eport: Spring</w:t>
      </w:r>
      <w:r w:rsidRPr="007F3D04">
        <w:rPr>
          <w:rFonts w:cstheme="minorHAnsi"/>
          <w:b/>
          <w:bCs/>
          <w:sz w:val="24"/>
          <w:szCs w:val="24"/>
          <w:u w:val="single"/>
        </w:rPr>
        <w:t xml:space="preserve"> Term 2024</w:t>
      </w:r>
    </w:p>
    <w:p w14:paraId="34E42045" w14:textId="542DD516" w:rsidR="004B7C36" w:rsidRPr="007F3D04" w:rsidRDefault="004B7C36" w:rsidP="004B7C36">
      <w:pPr>
        <w:rPr>
          <w:rFonts w:cstheme="minorHAnsi"/>
          <w:sz w:val="24"/>
          <w:szCs w:val="24"/>
          <w:u w:val="single"/>
        </w:rPr>
      </w:pPr>
      <w:r w:rsidRPr="007F3D04">
        <w:rPr>
          <w:rFonts w:cstheme="minorHAnsi"/>
          <w:b/>
          <w:bCs/>
          <w:sz w:val="24"/>
          <w:szCs w:val="24"/>
        </w:rPr>
        <w:t xml:space="preserve">Date: </w:t>
      </w:r>
      <w:r w:rsidR="00E40EF5" w:rsidRPr="007F3D04">
        <w:rPr>
          <w:rFonts w:cstheme="minorHAnsi"/>
          <w:sz w:val="24"/>
          <w:szCs w:val="24"/>
          <w:u w:val="single"/>
        </w:rPr>
        <w:t>17.04.24</w:t>
      </w:r>
    </w:p>
    <w:p w14:paraId="23828DB8" w14:textId="203DE864" w:rsidR="004B7C36" w:rsidRPr="007F3D04" w:rsidRDefault="004B7C36" w:rsidP="004B7C36">
      <w:pPr>
        <w:rPr>
          <w:rFonts w:cstheme="minorHAnsi"/>
          <w:sz w:val="24"/>
          <w:szCs w:val="24"/>
          <w:u w:val="single"/>
        </w:rPr>
      </w:pPr>
      <w:r w:rsidRPr="007F3D04">
        <w:rPr>
          <w:rFonts w:cstheme="minorHAnsi"/>
          <w:sz w:val="24"/>
          <w:szCs w:val="24"/>
          <w:u w:val="single"/>
        </w:rPr>
        <w:t>Numbers on our database</w:t>
      </w:r>
      <w:r w:rsidR="00F8314B" w:rsidRPr="007F3D04">
        <w:rPr>
          <w:rFonts w:cstheme="minorHAnsi"/>
          <w:sz w:val="24"/>
          <w:szCs w:val="24"/>
          <w:u w:val="single"/>
        </w:rPr>
        <w:t xml:space="preserve"> (number in bracket is last </w:t>
      </w:r>
      <w:r w:rsidR="00906170" w:rsidRPr="007F3D04">
        <w:rPr>
          <w:rFonts w:cstheme="minorHAnsi"/>
          <w:sz w:val="24"/>
          <w:szCs w:val="24"/>
          <w:u w:val="single"/>
        </w:rPr>
        <w:t>quarters</w:t>
      </w:r>
      <w:r w:rsidR="00F8314B" w:rsidRPr="007F3D04">
        <w:rPr>
          <w:rFonts w:cstheme="minorHAnsi"/>
          <w:sz w:val="24"/>
          <w:szCs w:val="24"/>
          <w:u w:val="single"/>
        </w:rPr>
        <w:t xml:space="preserve"> figure)</w:t>
      </w:r>
    </w:p>
    <w:tbl>
      <w:tblPr>
        <w:tblStyle w:val="TableGrid"/>
        <w:tblW w:w="9209" w:type="dxa"/>
        <w:tblLook w:val="04A0" w:firstRow="1" w:lastRow="0" w:firstColumn="1" w:lastColumn="0" w:noHBand="0" w:noVBand="1"/>
      </w:tblPr>
      <w:tblGrid>
        <w:gridCol w:w="5382"/>
        <w:gridCol w:w="3827"/>
      </w:tblGrid>
      <w:tr w:rsidR="005E0628" w:rsidRPr="007F3D04" w14:paraId="2AEA6E9F" w14:textId="77777777" w:rsidTr="00C7221B">
        <w:tc>
          <w:tcPr>
            <w:tcW w:w="5382" w:type="dxa"/>
          </w:tcPr>
          <w:p w14:paraId="4A2EFCAD" w14:textId="77777777" w:rsidR="005E0628" w:rsidRPr="007F3D04" w:rsidRDefault="005E0628" w:rsidP="00C7221B">
            <w:pPr>
              <w:rPr>
                <w:rFonts w:cstheme="minorHAnsi"/>
                <w:b/>
                <w:bCs/>
                <w:sz w:val="24"/>
                <w:szCs w:val="24"/>
                <w:lang w:val="en-US"/>
              </w:rPr>
            </w:pPr>
            <w:r w:rsidRPr="007F3D04">
              <w:rPr>
                <w:rFonts w:cstheme="minorHAnsi"/>
                <w:b/>
                <w:bCs/>
                <w:sz w:val="24"/>
                <w:szCs w:val="24"/>
                <w:lang w:val="en-US"/>
              </w:rPr>
              <w:t>Section on the Database</w:t>
            </w:r>
          </w:p>
        </w:tc>
        <w:tc>
          <w:tcPr>
            <w:tcW w:w="3827" w:type="dxa"/>
          </w:tcPr>
          <w:p w14:paraId="07A047AD" w14:textId="77777777" w:rsidR="005E0628" w:rsidRPr="007F3D04" w:rsidRDefault="005E0628" w:rsidP="00C7221B">
            <w:pPr>
              <w:jc w:val="center"/>
              <w:rPr>
                <w:rFonts w:cstheme="minorHAnsi"/>
                <w:b/>
                <w:bCs/>
                <w:sz w:val="24"/>
                <w:szCs w:val="24"/>
                <w:lang w:val="en-US"/>
              </w:rPr>
            </w:pPr>
            <w:r w:rsidRPr="007F3D04">
              <w:rPr>
                <w:rFonts w:cstheme="minorHAnsi"/>
                <w:b/>
                <w:bCs/>
                <w:sz w:val="24"/>
                <w:szCs w:val="24"/>
                <w:lang w:val="en-US"/>
              </w:rPr>
              <w:t>Total number</w:t>
            </w:r>
          </w:p>
        </w:tc>
      </w:tr>
      <w:tr w:rsidR="005E0628" w:rsidRPr="007F3D04" w14:paraId="3B20F538" w14:textId="77777777" w:rsidTr="00C7221B">
        <w:tc>
          <w:tcPr>
            <w:tcW w:w="5382" w:type="dxa"/>
          </w:tcPr>
          <w:p w14:paraId="7EA29B21" w14:textId="77777777" w:rsidR="005E0628" w:rsidRPr="007F3D04" w:rsidRDefault="005E0628" w:rsidP="00C7221B">
            <w:pPr>
              <w:rPr>
                <w:rFonts w:cstheme="minorHAnsi"/>
                <w:sz w:val="24"/>
                <w:szCs w:val="24"/>
                <w:lang w:val="en-US"/>
              </w:rPr>
            </w:pPr>
            <w:r w:rsidRPr="007F3D04">
              <w:rPr>
                <w:rFonts w:cstheme="minorHAnsi"/>
                <w:sz w:val="24"/>
                <w:szCs w:val="24"/>
                <w:lang w:val="en-US"/>
              </w:rPr>
              <w:t>Total number of pupils on the database</w:t>
            </w:r>
          </w:p>
        </w:tc>
        <w:tc>
          <w:tcPr>
            <w:tcW w:w="3827" w:type="dxa"/>
            <w:vAlign w:val="center"/>
          </w:tcPr>
          <w:p w14:paraId="3F264B3B" w14:textId="61AC1D52" w:rsidR="005E0628" w:rsidRPr="007F3D04" w:rsidRDefault="00734F1D" w:rsidP="00C7221B">
            <w:pPr>
              <w:jc w:val="center"/>
              <w:rPr>
                <w:rFonts w:cstheme="minorHAnsi"/>
                <w:bCs/>
                <w:sz w:val="24"/>
                <w:szCs w:val="24"/>
                <w:lang w:val="en-US"/>
              </w:rPr>
            </w:pPr>
            <w:r w:rsidRPr="007F3D04">
              <w:rPr>
                <w:rFonts w:cstheme="minorHAnsi"/>
                <w:b/>
                <w:sz w:val="24"/>
                <w:szCs w:val="24"/>
                <w:lang w:val="en-US"/>
              </w:rPr>
              <w:t>1468</w:t>
            </w:r>
            <w:r w:rsidR="005E0628" w:rsidRPr="007F3D04">
              <w:rPr>
                <w:rFonts w:cstheme="minorHAnsi"/>
                <w:b/>
                <w:sz w:val="24"/>
                <w:szCs w:val="24"/>
                <w:lang w:val="en-US"/>
              </w:rPr>
              <w:t xml:space="preserve"> </w:t>
            </w:r>
            <w:r w:rsidR="00E40EF5" w:rsidRPr="007F3D04">
              <w:rPr>
                <w:rFonts w:cstheme="minorHAnsi"/>
                <w:bCs/>
                <w:sz w:val="24"/>
                <w:szCs w:val="24"/>
                <w:lang w:val="en-US"/>
              </w:rPr>
              <w:t>(1376</w:t>
            </w:r>
            <w:r w:rsidR="00C34FA4" w:rsidRPr="007F3D04">
              <w:rPr>
                <w:rFonts w:cstheme="minorHAnsi"/>
                <w:bCs/>
                <w:sz w:val="24"/>
                <w:szCs w:val="24"/>
                <w:lang w:val="en-US"/>
              </w:rPr>
              <w:t>)</w:t>
            </w:r>
          </w:p>
        </w:tc>
      </w:tr>
      <w:tr w:rsidR="005E0628" w:rsidRPr="007F3D04" w14:paraId="64E74A6C" w14:textId="77777777" w:rsidTr="00C7221B">
        <w:tc>
          <w:tcPr>
            <w:tcW w:w="5382" w:type="dxa"/>
          </w:tcPr>
          <w:p w14:paraId="7A6C3690" w14:textId="77777777" w:rsidR="005E0628" w:rsidRPr="007F3D04" w:rsidRDefault="005E0628" w:rsidP="00C7221B">
            <w:pPr>
              <w:rPr>
                <w:rFonts w:cstheme="minorHAnsi"/>
                <w:sz w:val="24"/>
                <w:szCs w:val="24"/>
                <w:lang w:val="en-US"/>
              </w:rPr>
            </w:pPr>
            <w:r w:rsidRPr="007F3D04">
              <w:rPr>
                <w:rFonts w:cstheme="minorHAnsi"/>
                <w:sz w:val="24"/>
                <w:szCs w:val="24"/>
                <w:lang w:val="en-US"/>
              </w:rPr>
              <w:t>Number of primary pupils</w:t>
            </w:r>
          </w:p>
        </w:tc>
        <w:tc>
          <w:tcPr>
            <w:tcW w:w="3827" w:type="dxa"/>
          </w:tcPr>
          <w:p w14:paraId="24762E9F" w14:textId="5FC8536F" w:rsidR="005E0628" w:rsidRPr="007F3D04" w:rsidRDefault="00677A88" w:rsidP="00C7221B">
            <w:pPr>
              <w:jc w:val="center"/>
              <w:rPr>
                <w:rFonts w:cstheme="minorHAnsi"/>
                <w:bCs/>
                <w:sz w:val="24"/>
                <w:szCs w:val="24"/>
                <w:u w:val="single"/>
                <w:lang w:val="en-US"/>
              </w:rPr>
            </w:pPr>
            <w:r w:rsidRPr="007F3D04">
              <w:rPr>
                <w:rFonts w:cstheme="minorHAnsi"/>
                <w:b/>
                <w:sz w:val="24"/>
                <w:szCs w:val="24"/>
                <w:lang w:val="en-US"/>
              </w:rPr>
              <w:t xml:space="preserve"> </w:t>
            </w:r>
            <w:r w:rsidR="00734F1D" w:rsidRPr="007F3D04">
              <w:rPr>
                <w:rFonts w:cstheme="minorHAnsi"/>
                <w:b/>
                <w:sz w:val="24"/>
                <w:szCs w:val="24"/>
                <w:lang w:val="en-US"/>
              </w:rPr>
              <w:t xml:space="preserve"> 823</w:t>
            </w:r>
            <w:r w:rsidR="00E40EF5" w:rsidRPr="007F3D04">
              <w:rPr>
                <w:rFonts w:cstheme="minorHAnsi"/>
                <w:bCs/>
                <w:sz w:val="24"/>
                <w:szCs w:val="24"/>
                <w:lang w:val="en-US"/>
              </w:rPr>
              <w:t>(836</w:t>
            </w:r>
            <w:r w:rsidR="00D739B7" w:rsidRPr="007F3D04">
              <w:rPr>
                <w:rFonts w:cstheme="minorHAnsi"/>
                <w:bCs/>
                <w:sz w:val="24"/>
                <w:szCs w:val="24"/>
                <w:lang w:val="en-US"/>
              </w:rPr>
              <w:t>)</w:t>
            </w:r>
          </w:p>
        </w:tc>
      </w:tr>
      <w:tr w:rsidR="005E0628" w:rsidRPr="007F3D04" w14:paraId="1047397B" w14:textId="77777777" w:rsidTr="00C7221B">
        <w:trPr>
          <w:trHeight w:val="1020"/>
        </w:trPr>
        <w:tc>
          <w:tcPr>
            <w:tcW w:w="5382" w:type="dxa"/>
          </w:tcPr>
          <w:p w14:paraId="181F0813" w14:textId="77777777" w:rsidR="005E0628" w:rsidRPr="007F3D04" w:rsidRDefault="005E0628" w:rsidP="00C7221B">
            <w:pPr>
              <w:rPr>
                <w:rFonts w:cstheme="minorHAnsi"/>
                <w:sz w:val="24"/>
                <w:szCs w:val="24"/>
                <w:lang w:val="en-US"/>
              </w:rPr>
            </w:pPr>
            <w:r w:rsidRPr="007F3D04">
              <w:rPr>
                <w:rFonts w:cstheme="minorHAnsi"/>
                <w:sz w:val="24"/>
                <w:szCs w:val="24"/>
                <w:lang w:val="en-US"/>
              </w:rPr>
              <w:t>Number of secondary pupils (including Ron Dearing and Hull College)</w:t>
            </w:r>
          </w:p>
        </w:tc>
        <w:tc>
          <w:tcPr>
            <w:tcW w:w="3827" w:type="dxa"/>
            <w:vAlign w:val="center"/>
          </w:tcPr>
          <w:p w14:paraId="79857786" w14:textId="6C261C86" w:rsidR="005E0628" w:rsidRPr="007F3D04" w:rsidRDefault="00FE043E" w:rsidP="00C7221B">
            <w:pPr>
              <w:jc w:val="center"/>
              <w:rPr>
                <w:rFonts w:cstheme="minorHAnsi"/>
                <w:bCs/>
                <w:sz w:val="24"/>
                <w:szCs w:val="24"/>
                <w:lang w:val="en-US"/>
              </w:rPr>
            </w:pPr>
            <w:r w:rsidRPr="007F3D04">
              <w:rPr>
                <w:rFonts w:cstheme="minorHAnsi"/>
                <w:b/>
                <w:sz w:val="24"/>
                <w:szCs w:val="24"/>
                <w:lang w:val="en-US"/>
              </w:rPr>
              <w:t xml:space="preserve"> </w:t>
            </w:r>
            <w:r w:rsidR="00734F1D" w:rsidRPr="007F3D04">
              <w:rPr>
                <w:rFonts w:cstheme="minorHAnsi"/>
                <w:b/>
                <w:sz w:val="24"/>
                <w:szCs w:val="24"/>
                <w:lang w:val="en-US"/>
              </w:rPr>
              <w:t xml:space="preserve">626 </w:t>
            </w:r>
            <w:r w:rsidR="00E40EF5" w:rsidRPr="007F3D04">
              <w:rPr>
                <w:rFonts w:cstheme="minorHAnsi"/>
                <w:bCs/>
                <w:sz w:val="24"/>
                <w:szCs w:val="24"/>
                <w:lang w:val="en-US"/>
              </w:rPr>
              <w:t>(527</w:t>
            </w:r>
            <w:r w:rsidR="00D739B7" w:rsidRPr="007F3D04">
              <w:rPr>
                <w:rFonts w:cstheme="minorHAnsi"/>
                <w:bCs/>
                <w:sz w:val="24"/>
                <w:szCs w:val="24"/>
                <w:lang w:val="en-US"/>
              </w:rPr>
              <w:t>)</w:t>
            </w:r>
          </w:p>
        </w:tc>
      </w:tr>
      <w:tr w:rsidR="005E0628" w:rsidRPr="007F3D04" w14:paraId="731EAE62" w14:textId="77777777" w:rsidTr="00C7221B">
        <w:tc>
          <w:tcPr>
            <w:tcW w:w="5382" w:type="dxa"/>
          </w:tcPr>
          <w:p w14:paraId="1774E972" w14:textId="77777777" w:rsidR="005E0628" w:rsidRPr="007F3D04" w:rsidRDefault="005E0628" w:rsidP="00C7221B">
            <w:pPr>
              <w:rPr>
                <w:rFonts w:cstheme="minorHAnsi"/>
                <w:sz w:val="24"/>
                <w:szCs w:val="24"/>
                <w:lang w:val="en-US"/>
              </w:rPr>
            </w:pPr>
            <w:r w:rsidRPr="007F3D04">
              <w:rPr>
                <w:rFonts w:cstheme="minorHAnsi"/>
                <w:sz w:val="24"/>
                <w:szCs w:val="24"/>
                <w:lang w:val="en-US"/>
              </w:rPr>
              <w:t>Number of boys</w:t>
            </w:r>
          </w:p>
        </w:tc>
        <w:tc>
          <w:tcPr>
            <w:tcW w:w="3827" w:type="dxa"/>
          </w:tcPr>
          <w:p w14:paraId="7B2C7202" w14:textId="359FDBA2" w:rsidR="005E0628" w:rsidRPr="007F3D04" w:rsidRDefault="004211A1" w:rsidP="00C7221B">
            <w:pPr>
              <w:jc w:val="center"/>
              <w:rPr>
                <w:rFonts w:cstheme="minorHAnsi"/>
                <w:bCs/>
                <w:sz w:val="24"/>
                <w:szCs w:val="24"/>
                <w:lang w:val="en-US"/>
              </w:rPr>
            </w:pPr>
            <w:r w:rsidRPr="007F3D04">
              <w:rPr>
                <w:rFonts w:cstheme="minorHAnsi"/>
                <w:b/>
                <w:sz w:val="24"/>
                <w:szCs w:val="24"/>
                <w:lang w:val="en-US"/>
              </w:rPr>
              <w:t xml:space="preserve"> </w:t>
            </w:r>
            <w:r w:rsidR="00734F1D" w:rsidRPr="007F3D04">
              <w:rPr>
                <w:rFonts w:cstheme="minorHAnsi"/>
                <w:b/>
                <w:sz w:val="24"/>
                <w:szCs w:val="24"/>
                <w:lang w:val="en-US"/>
              </w:rPr>
              <w:t xml:space="preserve"> 1045 </w:t>
            </w:r>
            <w:r w:rsidR="00E40EF5" w:rsidRPr="007F3D04">
              <w:rPr>
                <w:rFonts w:cstheme="minorHAnsi"/>
                <w:bCs/>
                <w:sz w:val="24"/>
                <w:szCs w:val="24"/>
                <w:lang w:val="en-US"/>
              </w:rPr>
              <w:t>(1012</w:t>
            </w:r>
            <w:r w:rsidR="00D739B7" w:rsidRPr="007F3D04">
              <w:rPr>
                <w:rFonts w:cstheme="minorHAnsi"/>
                <w:bCs/>
                <w:sz w:val="24"/>
                <w:szCs w:val="24"/>
                <w:lang w:val="en-US"/>
              </w:rPr>
              <w:t>)</w:t>
            </w:r>
          </w:p>
        </w:tc>
      </w:tr>
      <w:tr w:rsidR="005E0628" w:rsidRPr="007F3D04" w14:paraId="792850F7" w14:textId="77777777" w:rsidTr="00C7221B">
        <w:tc>
          <w:tcPr>
            <w:tcW w:w="5382" w:type="dxa"/>
          </w:tcPr>
          <w:p w14:paraId="7B14E8F3" w14:textId="77777777" w:rsidR="005E0628" w:rsidRPr="007F3D04" w:rsidRDefault="005E0628" w:rsidP="00C7221B">
            <w:pPr>
              <w:rPr>
                <w:rFonts w:cstheme="minorHAnsi"/>
                <w:sz w:val="24"/>
                <w:szCs w:val="24"/>
                <w:lang w:val="en-US"/>
              </w:rPr>
            </w:pPr>
            <w:r w:rsidRPr="007F3D04">
              <w:rPr>
                <w:rFonts w:cstheme="minorHAnsi"/>
                <w:sz w:val="24"/>
                <w:szCs w:val="24"/>
                <w:lang w:val="en-US"/>
              </w:rPr>
              <w:t>Number of girls</w:t>
            </w:r>
          </w:p>
        </w:tc>
        <w:tc>
          <w:tcPr>
            <w:tcW w:w="3827" w:type="dxa"/>
          </w:tcPr>
          <w:p w14:paraId="6C399C26" w14:textId="726FF122" w:rsidR="005E0628" w:rsidRPr="007F3D04" w:rsidRDefault="004211A1" w:rsidP="00C7221B">
            <w:pPr>
              <w:jc w:val="center"/>
              <w:rPr>
                <w:rFonts w:cstheme="minorHAnsi"/>
                <w:bCs/>
                <w:sz w:val="24"/>
                <w:szCs w:val="24"/>
                <w:lang w:val="en-US"/>
              </w:rPr>
            </w:pPr>
            <w:r w:rsidRPr="007F3D04">
              <w:rPr>
                <w:rFonts w:cstheme="minorHAnsi"/>
                <w:b/>
                <w:sz w:val="24"/>
                <w:szCs w:val="24"/>
                <w:lang w:val="en-US"/>
              </w:rPr>
              <w:t xml:space="preserve"> </w:t>
            </w:r>
            <w:r w:rsidR="00734F1D" w:rsidRPr="007F3D04">
              <w:rPr>
                <w:rFonts w:cstheme="minorHAnsi"/>
                <w:b/>
                <w:sz w:val="24"/>
                <w:szCs w:val="24"/>
                <w:lang w:val="en-US"/>
              </w:rPr>
              <w:t xml:space="preserve">396 </w:t>
            </w:r>
            <w:r w:rsidR="00E40EF5" w:rsidRPr="007F3D04">
              <w:rPr>
                <w:rFonts w:cstheme="minorHAnsi"/>
                <w:bCs/>
                <w:sz w:val="24"/>
                <w:szCs w:val="24"/>
                <w:lang w:val="en-US"/>
              </w:rPr>
              <w:t>(339</w:t>
            </w:r>
            <w:r w:rsidR="00861684" w:rsidRPr="007F3D04">
              <w:rPr>
                <w:rFonts w:cstheme="minorHAnsi"/>
                <w:bCs/>
                <w:sz w:val="24"/>
                <w:szCs w:val="24"/>
                <w:lang w:val="en-US"/>
              </w:rPr>
              <w:t>)</w:t>
            </w:r>
          </w:p>
        </w:tc>
      </w:tr>
      <w:tr w:rsidR="005E0628" w:rsidRPr="007F3D04" w14:paraId="01796820" w14:textId="77777777" w:rsidTr="00C7221B">
        <w:tc>
          <w:tcPr>
            <w:tcW w:w="5382" w:type="dxa"/>
          </w:tcPr>
          <w:p w14:paraId="1AB71AFB" w14:textId="1CA51126" w:rsidR="005E0628" w:rsidRPr="007F3D04" w:rsidRDefault="005E0628" w:rsidP="00C7221B">
            <w:pPr>
              <w:rPr>
                <w:rFonts w:cstheme="minorHAnsi"/>
                <w:sz w:val="24"/>
                <w:szCs w:val="24"/>
                <w:lang w:val="en-US"/>
              </w:rPr>
            </w:pPr>
            <w:r w:rsidRPr="007F3D04">
              <w:rPr>
                <w:rStyle w:val="normaltextrun"/>
                <w:rFonts w:cstheme="minorHAnsi"/>
                <w:color w:val="000000"/>
                <w:sz w:val="24"/>
                <w:szCs w:val="24"/>
                <w:shd w:val="clear" w:color="auto" w:fill="FFFFFF"/>
                <w:lang w:val="en-US"/>
              </w:rPr>
              <w:t>Non-Binary / gender fluid / Agender</w:t>
            </w:r>
            <w:r w:rsidRPr="007F3D04">
              <w:rPr>
                <w:rStyle w:val="eop"/>
                <w:rFonts w:cstheme="minorHAnsi"/>
                <w:color w:val="000000"/>
                <w:sz w:val="24"/>
                <w:szCs w:val="24"/>
                <w:shd w:val="clear" w:color="auto" w:fill="FFFFFF"/>
              </w:rPr>
              <w:t> </w:t>
            </w:r>
          </w:p>
        </w:tc>
        <w:tc>
          <w:tcPr>
            <w:tcW w:w="3827" w:type="dxa"/>
          </w:tcPr>
          <w:p w14:paraId="7D92BD69" w14:textId="40941C9F" w:rsidR="005E0628" w:rsidRPr="007F3D04" w:rsidRDefault="004211A1" w:rsidP="00E40EF5">
            <w:pPr>
              <w:jc w:val="center"/>
              <w:rPr>
                <w:rFonts w:cstheme="minorHAnsi"/>
                <w:bCs/>
                <w:sz w:val="24"/>
                <w:szCs w:val="24"/>
                <w:lang w:val="en-US"/>
              </w:rPr>
            </w:pPr>
            <w:r w:rsidRPr="007F3D04">
              <w:rPr>
                <w:rFonts w:cstheme="minorHAnsi"/>
                <w:b/>
                <w:sz w:val="24"/>
                <w:szCs w:val="24"/>
                <w:lang w:val="en-US"/>
              </w:rPr>
              <w:t xml:space="preserve"> </w:t>
            </w:r>
            <w:r w:rsidR="00734F1D" w:rsidRPr="007F3D04">
              <w:rPr>
                <w:rFonts w:cstheme="minorHAnsi"/>
                <w:b/>
                <w:sz w:val="24"/>
                <w:szCs w:val="24"/>
                <w:lang w:val="en-US"/>
              </w:rPr>
              <w:t xml:space="preserve">27 </w:t>
            </w:r>
            <w:r w:rsidR="00E40EF5" w:rsidRPr="007F3D04">
              <w:rPr>
                <w:rFonts w:cstheme="minorHAnsi"/>
                <w:bCs/>
                <w:sz w:val="24"/>
                <w:szCs w:val="24"/>
                <w:lang w:val="en-US"/>
              </w:rPr>
              <w:t>(25</w:t>
            </w:r>
            <w:r w:rsidR="00861684" w:rsidRPr="007F3D04">
              <w:rPr>
                <w:rFonts w:cstheme="minorHAnsi"/>
                <w:bCs/>
                <w:sz w:val="24"/>
                <w:szCs w:val="24"/>
                <w:lang w:val="en-US"/>
              </w:rPr>
              <w:t>)</w:t>
            </w:r>
          </w:p>
        </w:tc>
      </w:tr>
      <w:tr w:rsidR="005E0628" w:rsidRPr="007F3D04" w14:paraId="631C6157" w14:textId="77777777" w:rsidTr="00C7221B">
        <w:tc>
          <w:tcPr>
            <w:tcW w:w="5382" w:type="dxa"/>
          </w:tcPr>
          <w:p w14:paraId="299C3438" w14:textId="77777777" w:rsidR="005E0628" w:rsidRPr="007F3D04" w:rsidRDefault="005E0628" w:rsidP="00C7221B">
            <w:pPr>
              <w:rPr>
                <w:rFonts w:cstheme="minorHAnsi"/>
                <w:sz w:val="24"/>
                <w:szCs w:val="24"/>
                <w:lang w:val="en-US"/>
              </w:rPr>
            </w:pPr>
            <w:r w:rsidRPr="007F3D04">
              <w:rPr>
                <w:rFonts w:cstheme="minorHAnsi"/>
                <w:sz w:val="24"/>
                <w:szCs w:val="24"/>
                <w:lang w:val="en-US"/>
              </w:rPr>
              <w:t>Number of pupils with EAL</w:t>
            </w:r>
          </w:p>
        </w:tc>
        <w:tc>
          <w:tcPr>
            <w:tcW w:w="3827" w:type="dxa"/>
          </w:tcPr>
          <w:p w14:paraId="688C22B5" w14:textId="58C7BF4C" w:rsidR="005E0628" w:rsidRPr="007F3D04" w:rsidRDefault="00734F1D" w:rsidP="00C7221B">
            <w:pPr>
              <w:jc w:val="center"/>
              <w:rPr>
                <w:rFonts w:cstheme="minorHAnsi"/>
                <w:bCs/>
                <w:sz w:val="24"/>
                <w:szCs w:val="24"/>
                <w:lang w:val="en-US"/>
              </w:rPr>
            </w:pPr>
            <w:r w:rsidRPr="007F3D04">
              <w:rPr>
                <w:rFonts w:cstheme="minorHAnsi"/>
                <w:b/>
                <w:sz w:val="24"/>
                <w:szCs w:val="24"/>
                <w:lang w:val="en-US"/>
              </w:rPr>
              <w:t>117</w:t>
            </w:r>
            <w:r w:rsidR="00641022" w:rsidRPr="007F3D04">
              <w:rPr>
                <w:rFonts w:cstheme="minorHAnsi"/>
                <w:b/>
                <w:sz w:val="24"/>
                <w:szCs w:val="24"/>
                <w:lang w:val="en-US"/>
              </w:rPr>
              <w:t xml:space="preserve"> </w:t>
            </w:r>
            <w:r w:rsidR="00E40EF5" w:rsidRPr="007F3D04">
              <w:rPr>
                <w:rFonts w:cstheme="minorHAnsi"/>
                <w:bCs/>
                <w:sz w:val="24"/>
                <w:szCs w:val="24"/>
                <w:lang w:val="en-US"/>
              </w:rPr>
              <w:t>(112</w:t>
            </w:r>
            <w:r w:rsidR="00861684" w:rsidRPr="007F3D04">
              <w:rPr>
                <w:rFonts w:cstheme="minorHAnsi"/>
                <w:bCs/>
                <w:sz w:val="24"/>
                <w:szCs w:val="24"/>
                <w:lang w:val="en-US"/>
              </w:rPr>
              <w:t>)</w:t>
            </w:r>
          </w:p>
        </w:tc>
      </w:tr>
      <w:tr w:rsidR="005E0628" w:rsidRPr="007F3D04" w14:paraId="41A84FB9" w14:textId="77777777" w:rsidTr="00C7221B">
        <w:tc>
          <w:tcPr>
            <w:tcW w:w="5382" w:type="dxa"/>
          </w:tcPr>
          <w:p w14:paraId="52CF3832" w14:textId="77777777" w:rsidR="005E0628" w:rsidRPr="007F3D04" w:rsidRDefault="005E0628" w:rsidP="00C7221B">
            <w:pPr>
              <w:rPr>
                <w:rFonts w:cstheme="minorHAnsi"/>
                <w:sz w:val="24"/>
                <w:szCs w:val="24"/>
                <w:lang w:val="en-US"/>
              </w:rPr>
            </w:pPr>
            <w:r w:rsidRPr="007F3D04">
              <w:rPr>
                <w:rFonts w:cstheme="minorHAnsi"/>
                <w:sz w:val="24"/>
                <w:szCs w:val="24"/>
                <w:lang w:val="en-US"/>
              </w:rPr>
              <w:t>Number of pupils with a diagnosis</w:t>
            </w:r>
          </w:p>
        </w:tc>
        <w:tc>
          <w:tcPr>
            <w:tcW w:w="3827" w:type="dxa"/>
          </w:tcPr>
          <w:p w14:paraId="72ABBE16" w14:textId="1C5D7855" w:rsidR="005E0628" w:rsidRPr="007F3D04" w:rsidRDefault="00641022" w:rsidP="00C7221B">
            <w:pPr>
              <w:jc w:val="center"/>
              <w:rPr>
                <w:rFonts w:cstheme="minorHAnsi"/>
                <w:bCs/>
                <w:sz w:val="24"/>
                <w:szCs w:val="24"/>
                <w:lang w:val="en-US"/>
              </w:rPr>
            </w:pPr>
            <w:r w:rsidRPr="007F3D04">
              <w:rPr>
                <w:rFonts w:cstheme="minorHAnsi"/>
                <w:b/>
                <w:sz w:val="24"/>
                <w:szCs w:val="24"/>
                <w:lang w:val="en-US"/>
              </w:rPr>
              <w:t xml:space="preserve"> </w:t>
            </w:r>
            <w:r w:rsidR="00734F1D" w:rsidRPr="007F3D04">
              <w:rPr>
                <w:rFonts w:cstheme="minorHAnsi"/>
                <w:b/>
                <w:sz w:val="24"/>
                <w:szCs w:val="24"/>
                <w:lang w:val="en-US"/>
              </w:rPr>
              <w:t xml:space="preserve">683 </w:t>
            </w:r>
            <w:r w:rsidR="00E40EF5" w:rsidRPr="007F3D04">
              <w:rPr>
                <w:rFonts w:cstheme="minorHAnsi"/>
                <w:bCs/>
                <w:sz w:val="24"/>
                <w:szCs w:val="24"/>
                <w:lang w:val="en-US"/>
              </w:rPr>
              <w:t>(675</w:t>
            </w:r>
            <w:r w:rsidR="00861684" w:rsidRPr="007F3D04">
              <w:rPr>
                <w:rFonts w:cstheme="minorHAnsi"/>
                <w:bCs/>
                <w:sz w:val="24"/>
                <w:szCs w:val="24"/>
                <w:lang w:val="en-US"/>
              </w:rPr>
              <w:t>)</w:t>
            </w:r>
          </w:p>
        </w:tc>
      </w:tr>
      <w:tr w:rsidR="005E0628" w:rsidRPr="007F3D04" w14:paraId="259A63D2" w14:textId="77777777" w:rsidTr="00C7221B">
        <w:tc>
          <w:tcPr>
            <w:tcW w:w="5382" w:type="dxa"/>
          </w:tcPr>
          <w:p w14:paraId="71073E40" w14:textId="77777777" w:rsidR="005E0628" w:rsidRPr="007F3D04" w:rsidRDefault="005E0628" w:rsidP="00C7221B">
            <w:pPr>
              <w:rPr>
                <w:rFonts w:cstheme="minorHAnsi"/>
                <w:sz w:val="24"/>
                <w:szCs w:val="24"/>
                <w:lang w:val="en-US"/>
              </w:rPr>
            </w:pPr>
            <w:r w:rsidRPr="007F3D04">
              <w:rPr>
                <w:rFonts w:cstheme="minorHAnsi"/>
                <w:sz w:val="24"/>
                <w:szCs w:val="24"/>
                <w:lang w:val="en-US"/>
              </w:rPr>
              <w:t>Number of pupils with an EHCP</w:t>
            </w:r>
          </w:p>
        </w:tc>
        <w:tc>
          <w:tcPr>
            <w:tcW w:w="3827" w:type="dxa"/>
          </w:tcPr>
          <w:p w14:paraId="3DEC197B" w14:textId="68E815D4" w:rsidR="005E0628" w:rsidRPr="007F3D04" w:rsidRDefault="00641022" w:rsidP="00C7221B">
            <w:pPr>
              <w:jc w:val="center"/>
              <w:rPr>
                <w:rFonts w:cstheme="minorHAnsi"/>
                <w:bCs/>
                <w:sz w:val="24"/>
                <w:szCs w:val="24"/>
                <w:lang w:val="en-US"/>
              </w:rPr>
            </w:pPr>
            <w:r w:rsidRPr="007F3D04">
              <w:rPr>
                <w:rFonts w:cstheme="minorHAnsi"/>
                <w:b/>
                <w:sz w:val="24"/>
                <w:szCs w:val="24"/>
                <w:lang w:val="en-US"/>
              </w:rPr>
              <w:t xml:space="preserve"> </w:t>
            </w:r>
            <w:r w:rsidR="00734F1D" w:rsidRPr="007F3D04">
              <w:rPr>
                <w:rFonts w:cstheme="minorHAnsi"/>
                <w:b/>
                <w:sz w:val="24"/>
                <w:szCs w:val="24"/>
                <w:lang w:val="en-US"/>
              </w:rPr>
              <w:t xml:space="preserve">354 </w:t>
            </w:r>
            <w:r w:rsidR="00E40EF5" w:rsidRPr="007F3D04">
              <w:rPr>
                <w:rFonts w:cstheme="minorHAnsi"/>
                <w:bCs/>
                <w:sz w:val="24"/>
                <w:szCs w:val="24"/>
                <w:lang w:val="en-US"/>
              </w:rPr>
              <w:t>(367</w:t>
            </w:r>
            <w:r w:rsidR="00861684" w:rsidRPr="007F3D04">
              <w:rPr>
                <w:rFonts w:cstheme="minorHAnsi"/>
                <w:bCs/>
                <w:sz w:val="24"/>
                <w:szCs w:val="24"/>
                <w:lang w:val="en-US"/>
              </w:rPr>
              <w:t>)</w:t>
            </w:r>
          </w:p>
        </w:tc>
      </w:tr>
      <w:tr w:rsidR="005E0628" w:rsidRPr="007F3D04" w14:paraId="1DBE1041" w14:textId="77777777" w:rsidTr="00C7221B">
        <w:tc>
          <w:tcPr>
            <w:tcW w:w="5382" w:type="dxa"/>
          </w:tcPr>
          <w:p w14:paraId="2EF4247D" w14:textId="77777777" w:rsidR="005E0628" w:rsidRPr="007F3D04" w:rsidRDefault="005E0628" w:rsidP="00C7221B">
            <w:pPr>
              <w:rPr>
                <w:rFonts w:cstheme="minorHAnsi"/>
                <w:sz w:val="24"/>
                <w:szCs w:val="24"/>
                <w:lang w:val="en-US"/>
              </w:rPr>
            </w:pPr>
            <w:r w:rsidRPr="007F3D04">
              <w:rPr>
                <w:rFonts w:cstheme="minorHAnsi"/>
                <w:sz w:val="24"/>
                <w:szCs w:val="24"/>
                <w:lang w:val="en-US"/>
              </w:rPr>
              <w:t>Number of pupils in red</w:t>
            </w:r>
          </w:p>
        </w:tc>
        <w:tc>
          <w:tcPr>
            <w:tcW w:w="3827" w:type="dxa"/>
          </w:tcPr>
          <w:p w14:paraId="6728A7E6" w14:textId="428BBE09" w:rsidR="005E0628" w:rsidRPr="007F3D04" w:rsidRDefault="000B3036" w:rsidP="00C7221B">
            <w:pPr>
              <w:jc w:val="center"/>
              <w:rPr>
                <w:rFonts w:cstheme="minorHAnsi"/>
                <w:bCs/>
                <w:sz w:val="24"/>
                <w:szCs w:val="24"/>
                <w:lang w:val="en-US"/>
              </w:rPr>
            </w:pPr>
            <w:r w:rsidRPr="007F3D04">
              <w:rPr>
                <w:rFonts w:cstheme="minorHAnsi"/>
                <w:b/>
                <w:sz w:val="24"/>
                <w:szCs w:val="24"/>
                <w:lang w:val="en-US"/>
              </w:rPr>
              <w:t xml:space="preserve"> </w:t>
            </w:r>
            <w:r w:rsidR="00734F1D" w:rsidRPr="007F3D04">
              <w:rPr>
                <w:rFonts w:cstheme="minorHAnsi"/>
                <w:b/>
                <w:sz w:val="24"/>
                <w:szCs w:val="24"/>
                <w:lang w:val="en-US"/>
              </w:rPr>
              <w:t xml:space="preserve">117 </w:t>
            </w:r>
            <w:r w:rsidR="00E40EF5" w:rsidRPr="007F3D04">
              <w:rPr>
                <w:rFonts w:cstheme="minorHAnsi"/>
                <w:bCs/>
                <w:sz w:val="24"/>
                <w:szCs w:val="24"/>
                <w:lang w:val="en-US"/>
              </w:rPr>
              <w:t>(141</w:t>
            </w:r>
            <w:r w:rsidR="00722C73" w:rsidRPr="007F3D04">
              <w:rPr>
                <w:rFonts w:cstheme="minorHAnsi"/>
                <w:bCs/>
                <w:sz w:val="24"/>
                <w:szCs w:val="24"/>
                <w:lang w:val="en-US"/>
              </w:rPr>
              <w:t>)</w:t>
            </w:r>
          </w:p>
        </w:tc>
      </w:tr>
      <w:tr w:rsidR="005E0628" w:rsidRPr="007F3D04" w14:paraId="0550174F" w14:textId="77777777" w:rsidTr="00C7221B">
        <w:tc>
          <w:tcPr>
            <w:tcW w:w="5382" w:type="dxa"/>
          </w:tcPr>
          <w:p w14:paraId="1F823E18" w14:textId="77777777" w:rsidR="005E0628" w:rsidRPr="007F3D04" w:rsidRDefault="005E0628" w:rsidP="00C7221B">
            <w:pPr>
              <w:rPr>
                <w:rFonts w:cstheme="minorHAnsi"/>
                <w:sz w:val="24"/>
                <w:szCs w:val="24"/>
                <w:lang w:val="en-US"/>
              </w:rPr>
            </w:pPr>
            <w:r w:rsidRPr="007F3D04">
              <w:rPr>
                <w:rFonts w:cstheme="minorHAnsi"/>
                <w:sz w:val="24"/>
                <w:szCs w:val="24"/>
                <w:lang w:val="en-US"/>
              </w:rPr>
              <w:t>Number of pupils in yellow</w:t>
            </w:r>
          </w:p>
        </w:tc>
        <w:tc>
          <w:tcPr>
            <w:tcW w:w="3827" w:type="dxa"/>
          </w:tcPr>
          <w:p w14:paraId="6294E633" w14:textId="26C8E07F" w:rsidR="005E0628" w:rsidRPr="007F3D04" w:rsidRDefault="000B3036" w:rsidP="00C7221B">
            <w:pPr>
              <w:jc w:val="center"/>
              <w:rPr>
                <w:rFonts w:cstheme="minorHAnsi"/>
                <w:bCs/>
                <w:sz w:val="24"/>
                <w:szCs w:val="24"/>
                <w:lang w:val="en-US"/>
              </w:rPr>
            </w:pPr>
            <w:r w:rsidRPr="007F3D04">
              <w:rPr>
                <w:rFonts w:cstheme="minorHAnsi"/>
                <w:b/>
                <w:sz w:val="24"/>
                <w:szCs w:val="24"/>
                <w:lang w:val="en-US"/>
              </w:rPr>
              <w:t xml:space="preserve"> </w:t>
            </w:r>
            <w:r w:rsidR="00734F1D" w:rsidRPr="007F3D04">
              <w:rPr>
                <w:rFonts w:cstheme="minorHAnsi"/>
                <w:b/>
                <w:sz w:val="24"/>
                <w:szCs w:val="24"/>
                <w:lang w:val="en-US"/>
              </w:rPr>
              <w:t xml:space="preserve">122 </w:t>
            </w:r>
            <w:r w:rsidR="00E40EF5" w:rsidRPr="007F3D04">
              <w:rPr>
                <w:rFonts w:cstheme="minorHAnsi"/>
                <w:bCs/>
                <w:sz w:val="24"/>
                <w:szCs w:val="24"/>
                <w:lang w:val="en-US"/>
              </w:rPr>
              <w:t>(150</w:t>
            </w:r>
            <w:r w:rsidR="00722C73" w:rsidRPr="007F3D04">
              <w:rPr>
                <w:rFonts w:cstheme="minorHAnsi"/>
                <w:bCs/>
                <w:sz w:val="24"/>
                <w:szCs w:val="24"/>
                <w:lang w:val="en-US"/>
              </w:rPr>
              <w:t>)</w:t>
            </w:r>
          </w:p>
        </w:tc>
      </w:tr>
      <w:tr w:rsidR="005E0628" w:rsidRPr="007F3D04" w14:paraId="7566A71D" w14:textId="77777777" w:rsidTr="00C7221B">
        <w:tc>
          <w:tcPr>
            <w:tcW w:w="5382" w:type="dxa"/>
          </w:tcPr>
          <w:p w14:paraId="6C9AF0F0" w14:textId="77777777" w:rsidR="005E0628" w:rsidRPr="007F3D04" w:rsidRDefault="005E0628" w:rsidP="00C7221B">
            <w:pPr>
              <w:rPr>
                <w:rFonts w:cstheme="minorHAnsi"/>
                <w:sz w:val="24"/>
                <w:szCs w:val="24"/>
                <w:lang w:val="en-US"/>
              </w:rPr>
            </w:pPr>
            <w:r w:rsidRPr="007F3D04">
              <w:rPr>
                <w:rFonts w:cstheme="minorHAnsi"/>
                <w:sz w:val="24"/>
                <w:szCs w:val="24"/>
                <w:lang w:val="en-US"/>
              </w:rPr>
              <w:t>Number of pupils in green</w:t>
            </w:r>
          </w:p>
        </w:tc>
        <w:tc>
          <w:tcPr>
            <w:tcW w:w="3827" w:type="dxa"/>
          </w:tcPr>
          <w:p w14:paraId="0F1A0CB8" w14:textId="71B58134" w:rsidR="005E0628" w:rsidRPr="007F3D04" w:rsidRDefault="00734F1D" w:rsidP="00E40EF5">
            <w:pPr>
              <w:jc w:val="center"/>
              <w:rPr>
                <w:rFonts w:cstheme="minorHAnsi"/>
                <w:bCs/>
                <w:sz w:val="24"/>
                <w:szCs w:val="24"/>
                <w:lang w:val="en-US"/>
              </w:rPr>
            </w:pPr>
            <w:r w:rsidRPr="007F3D04">
              <w:rPr>
                <w:rFonts w:cstheme="minorHAnsi"/>
                <w:b/>
                <w:sz w:val="24"/>
                <w:szCs w:val="24"/>
                <w:lang w:val="en-US"/>
              </w:rPr>
              <w:t>84</w:t>
            </w:r>
            <w:r w:rsidR="000B3036" w:rsidRPr="007F3D04">
              <w:rPr>
                <w:rFonts w:cstheme="minorHAnsi"/>
                <w:b/>
                <w:sz w:val="24"/>
                <w:szCs w:val="24"/>
                <w:lang w:val="en-US"/>
              </w:rPr>
              <w:t xml:space="preserve"> </w:t>
            </w:r>
            <w:r w:rsidR="00E40EF5" w:rsidRPr="007F3D04">
              <w:rPr>
                <w:rFonts w:cstheme="minorHAnsi"/>
                <w:bCs/>
                <w:sz w:val="24"/>
                <w:szCs w:val="24"/>
                <w:lang w:val="en-US"/>
              </w:rPr>
              <w:t>(85</w:t>
            </w:r>
            <w:r w:rsidR="00722C73" w:rsidRPr="007F3D04">
              <w:rPr>
                <w:rFonts w:cstheme="minorHAnsi"/>
                <w:bCs/>
                <w:sz w:val="24"/>
                <w:szCs w:val="24"/>
                <w:lang w:val="en-US"/>
              </w:rPr>
              <w:t>)</w:t>
            </w:r>
          </w:p>
        </w:tc>
      </w:tr>
      <w:tr w:rsidR="005E0628" w:rsidRPr="007F3D04" w14:paraId="44AE43FF" w14:textId="77777777" w:rsidTr="00C7221B">
        <w:tc>
          <w:tcPr>
            <w:tcW w:w="5382" w:type="dxa"/>
          </w:tcPr>
          <w:p w14:paraId="7E25ED2E" w14:textId="10D08B83" w:rsidR="005E0628" w:rsidRPr="007F3D04" w:rsidRDefault="005E0628" w:rsidP="00C7221B">
            <w:pPr>
              <w:rPr>
                <w:rFonts w:cstheme="minorHAnsi"/>
                <w:sz w:val="24"/>
                <w:szCs w:val="24"/>
                <w:lang w:val="en-US"/>
              </w:rPr>
            </w:pPr>
            <w:r w:rsidRPr="007F3D04">
              <w:rPr>
                <w:rFonts w:cstheme="minorHAnsi"/>
                <w:sz w:val="24"/>
                <w:szCs w:val="24"/>
                <w:lang w:val="en-US"/>
              </w:rPr>
              <w:t xml:space="preserve">Number of pupils in </w:t>
            </w:r>
            <w:r w:rsidR="00C5473D" w:rsidRPr="007F3D04">
              <w:rPr>
                <w:rFonts w:cstheme="minorHAnsi"/>
                <w:sz w:val="24"/>
                <w:szCs w:val="24"/>
                <w:lang w:val="en-US"/>
              </w:rPr>
              <w:t>purple</w:t>
            </w:r>
          </w:p>
        </w:tc>
        <w:tc>
          <w:tcPr>
            <w:tcW w:w="3827" w:type="dxa"/>
          </w:tcPr>
          <w:p w14:paraId="1009026A" w14:textId="4FE5D372" w:rsidR="005E0628" w:rsidRPr="007F3D04" w:rsidRDefault="000B3036" w:rsidP="00E40EF5">
            <w:pPr>
              <w:jc w:val="center"/>
              <w:rPr>
                <w:rFonts w:cstheme="minorHAnsi"/>
                <w:bCs/>
                <w:sz w:val="24"/>
                <w:szCs w:val="24"/>
                <w:lang w:val="en-US"/>
              </w:rPr>
            </w:pPr>
            <w:r w:rsidRPr="007F3D04">
              <w:rPr>
                <w:rFonts w:cstheme="minorHAnsi"/>
                <w:b/>
                <w:sz w:val="24"/>
                <w:szCs w:val="24"/>
                <w:lang w:val="en-US"/>
              </w:rPr>
              <w:t xml:space="preserve"> </w:t>
            </w:r>
            <w:r w:rsidR="00734F1D" w:rsidRPr="007F3D04">
              <w:rPr>
                <w:rFonts w:cstheme="minorHAnsi"/>
                <w:b/>
                <w:sz w:val="24"/>
                <w:szCs w:val="24"/>
                <w:lang w:val="en-US"/>
              </w:rPr>
              <w:t xml:space="preserve">152 </w:t>
            </w:r>
            <w:r w:rsidR="00722C73" w:rsidRPr="007F3D04">
              <w:rPr>
                <w:rFonts w:cstheme="minorHAnsi"/>
                <w:bCs/>
                <w:sz w:val="24"/>
                <w:szCs w:val="24"/>
                <w:lang w:val="en-US"/>
              </w:rPr>
              <w:t>(</w:t>
            </w:r>
            <w:r w:rsidR="00E40EF5" w:rsidRPr="007F3D04">
              <w:rPr>
                <w:rFonts w:cstheme="minorHAnsi"/>
                <w:bCs/>
                <w:sz w:val="24"/>
                <w:szCs w:val="24"/>
                <w:lang w:val="en-US"/>
              </w:rPr>
              <w:t>138</w:t>
            </w:r>
            <w:r w:rsidR="00722C73" w:rsidRPr="007F3D04">
              <w:rPr>
                <w:rFonts w:cstheme="minorHAnsi"/>
                <w:bCs/>
                <w:sz w:val="24"/>
                <w:szCs w:val="24"/>
                <w:lang w:val="en-US"/>
              </w:rPr>
              <w:t>)</w:t>
            </w:r>
          </w:p>
        </w:tc>
      </w:tr>
      <w:tr w:rsidR="005E0628" w:rsidRPr="007F3D04" w14:paraId="09138B28" w14:textId="77777777" w:rsidTr="00C7221B">
        <w:trPr>
          <w:trHeight w:val="300"/>
        </w:trPr>
        <w:tc>
          <w:tcPr>
            <w:tcW w:w="5382" w:type="dxa"/>
          </w:tcPr>
          <w:p w14:paraId="6C735CE9" w14:textId="47E1EBCF" w:rsidR="005E0628" w:rsidRPr="007F3D04" w:rsidRDefault="005E0628" w:rsidP="00C7221B">
            <w:pPr>
              <w:rPr>
                <w:rFonts w:cstheme="minorHAnsi"/>
                <w:sz w:val="24"/>
                <w:szCs w:val="24"/>
                <w:lang w:val="en-US"/>
              </w:rPr>
            </w:pPr>
            <w:r w:rsidRPr="007F3D04">
              <w:rPr>
                <w:rFonts w:cstheme="minorHAnsi"/>
                <w:sz w:val="24"/>
                <w:szCs w:val="24"/>
                <w:lang w:val="en-US"/>
              </w:rPr>
              <w:t xml:space="preserve">Number of pupils in </w:t>
            </w:r>
            <w:r w:rsidR="00C5473D" w:rsidRPr="007F3D04">
              <w:rPr>
                <w:rFonts w:cstheme="minorHAnsi"/>
                <w:sz w:val="24"/>
                <w:szCs w:val="24"/>
                <w:lang w:val="en-US"/>
              </w:rPr>
              <w:t>brown</w:t>
            </w:r>
          </w:p>
        </w:tc>
        <w:tc>
          <w:tcPr>
            <w:tcW w:w="3827" w:type="dxa"/>
          </w:tcPr>
          <w:p w14:paraId="20C0373B" w14:textId="171F2376" w:rsidR="005E0628" w:rsidRPr="007F3D04" w:rsidRDefault="000B3036" w:rsidP="00C7221B">
            <w:pPr>
              <w:jc w:val="center"/>
              <w:rPr>
                <w:rFonts w:cstheme="minorHAnsi"/>
                <w:sz w:val="24"/>
                <w:szCs w:val="24"/>
                <w:lang w:val="en-US"/>
              </w:rPr>
            </w:pPr>
            <w:r w:rsidRPr="007F3D04">
              <w:rPr>
                <w:rFonts w:cstheme="minorHAnsi"/>
                <w:b/>
                <w:bCs/>
                <w:sz w:val="24"/>
                <w:szCs w:val="24"/>
                <w:lang w:val="en-US"/>
              </w:rPr>
              <w:t xml:space="preserve"> </w:t>
            </w:r>
            <w:r w:rsidR="00734F1D" w:rsidRPr="007F3D04">
              <w:rPr>
                <w:rFonts w:cstheme="minorHAnsi"/>
                <w:b/>
                <w:bCs/>
                <w:sz w:val="24"/>
                <w:szCs w:val="24"/>
                <w:lang w:val="en-US"/>
              </w:rPr>
              <w:t xml:space="preserve">6 </w:t>
            </w:r>
            <w:r w:rsidR="00E06790" w:rsidRPr="007F3D04">
              <w:rPr>
                <w:rFonts w:cstheme="minorHAnsi"/>
                <w:sz w:val="24"/>
                <w:szCs w:val="24"/>
                <w:lang w:val="en-US"/>
              </w:rPr>
              <w:t>(</w:t>
            </w:r>
            <w:r w:rsidR="00C5473D" w:rsidRPr="007F3D04">
              <w:rPr>
                <w:rFonts w:cstheme="minorHAnsi"/>
                <w:sz w:val="24"/>
                <w:szCs w:val="24"/>
                <w:lang w:val="en-US"/>
              </w:rPr>
              <w:t>2</w:t>
            </w:r>
            <w:r w:rsidR="00E06790" w:rsidRPr="007F3D04">
              <w:rPr>
                <w:rFonts w:cstheme="minorHAnsi"/>
                <w:sz w:val="24"/>
                <w:szCs w:val="24"/>
                <w:lang w:val="en-US"/>
              </w:rPr>
              <w:t>)</w:t>
            </w:r>
          </w:p>
        </w:tc>
      </w:tr>
    </w:tbl>
    <w:p w14:paraId="585FA441" w14:textId="77777777" w:rsidR="00172702" w:rsidRPr="007F3D04" w:rsidRDefault="00172702" w:rsidP="004B7C36">
      <w:pPr>
        <w:rPr>
          <w:rFonts w:cstheme="minorHAnsi"/>
          <w:sz w:val="24"/>
          <w:szCs w:val="24"/>
          <w:u w:val="single"/>
        </w:rPr>
      </w:pPr>
    </w:p>
    <w:p w14:paraId="1A13DD08" w14:textId="7D69A158" w:rsidR="008867A8" w:rsidRPr="007F3D04" w:rsidRDefault="008867A8" w:rsidP="004B7C36">
      <w:pPr>
        <w:rPr>
          <w:rFonts w:cstheme="minorHAnsi"/>
          <w:sz w:val="24"/>
          <w:szCs w:val="24"/>
          <w:u w:val="single"/>
        </w:rPr>
      </w:pPr>
      <w:r w:rsidRPr="007F3D04">
        <w:rPr>
          <w:rFonts w:cstheme="minorHAnsi"/>
          <w:sz w:val="24"/>
          <w:szCs w:val="24"/>
          <w:u w:val="single"/>
        </w:rPr>
        <w:t>Key to colour coding on the database</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7884"/>
      </w:tblGrid>
      <w:tr w:rsidR="00200BD9" w:rsidRPr="007F3D04" w14:paraId="558C9188" w14:textId="77777777" w:rsidTr="00BD6195">
        <w:trPr>
          <w:trHeight w:val="397"/>
        </w:trPr>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6F6E39A0" w14:textId="77777777" w:rsidR="00200BD9" w:rsidRPr="007F3D04" w:rsidRDefault="00200BD9" w:rsidP="00200BD9">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shd w:val="clear" w:color="auto" w:fill="FF0000"/>
                <w:lang w:eastAsia="en-GB"/>
              </w:rPr>
              <w:t>Red</w:t>
            </w:r>
            <w:r w:rsidRPr="007F3D04">
              <w:rPr>
                <w:rFonts w:eastAsia="Times New Roman" w:cstheme="minorHAnsi"/>
                <w:sz w:val="24"/>
                <w:szCs w:val="24"/>
                <w:lang w:eastAsia="en-GB"/>
              </w:rPr>
              <w:t> </w:t>
            </w:r>
          </w:p>
        </w:tc>
        <w:tc>
          <w:tcPr>
            <w:tcW w:w="7884" w:type="dxa"/>
            <w:tcBorders>
              <w:top w:val="single" w:sz="6" w:space="0" w:color="auto"/>
              <w:left w:val="single" w:sz="6" w:space="0" w:color="auto"/>
              <w:bottom w:val="single" w:sz="6" w:space="0" w:color="auto"/>
              <w:right w:val="single" w:sz="6" w:space="0" w:color="auto"/>
            </w:tcBorders>
            <w:shd w:val="clear" w:color="auto" w:fill="auto"/>
            <w:hideMark/>
          </w:tcPr>
          <w:p w14:paraId="72A59686" w14:textId="77777777" w:rsidR="00200BD9" w:rsidRPr="007F3D04" w:rsidRDefault="00200BD9" w:rsidP="00200BD9">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Targeted with planned support </w:t>
            </w:r>
          </w:p>
        </w:tc>
      </w:tr>
      <w:tr w:rsidR="00200BD9" w:rsidRPr="007F3D04" w14:paraId="2FDB7042" w14:textId="77777777" w:rsidTr="00BD6195">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0CB7FC2E" w14:textId="77777777" w:rsidR="00200BD9" w:rsidRPr="007F3D04" w:rsidRDefault="00200BD9" w:rsidP="00200BD9">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shd w:val="clear" w:color="auto" w:fill="FFFF00"/>
                <w:lang w:eastAsia="en-GB"/>
              </w:rPr>
              <w:t>Amber</w:t>
            </w:r>
            <w:r w:rsidRPr="007F3D04">
              <w:rPr>
                <w:rFonts w:eastAsia="Times New Roman" w:cstheme="minorHAnsi"/>
                <w:sz w:val="24"/>
                <w:szCs w:val="24"/>
                <w:lang w:eastAsia="en-GB"/>
              </w:rPr>
              <w:t> </w:t>
            </w:r>
          </w:p>
        </w:tc>
        <w:tc>
          <w:tcPr>
            <w:tcW w:w="7884" w:type="dxa"/>
            <w:tcBorders>
              <w:top w:val="single" w:sz="6" w:space="0" w:color="auto"/>
              <w:left w:val="single" w:sz="6" w:space="0" w:color="auto"/>
              <w:bottom w:val="single" w:sz="6" w:space="0" w:color="auto"/>
              <w:right w:val="single" w:sz="6" w:space="0" w:color="auto"/>
            </w:tcBorders>
            <w:shd w:val="clear" w:color="auto" w:fill="auto"/>
            <w:hideMark/>
          </w:tcPr>
          <w:p w14:paraId="09522829" w14:textId="77777777" w:rsidR="00200BD9" w:rsidRPr="007F3D04" w:rsidRDefault="00200BD9" w:rsidP="00200BD9">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One off visit then possibly targeted planned support </w:t>
            </w:r>
          </w:p>
        </w:tc>
      </w:tr>
      <w:tr w:rsidR="00200BD9" w:rsidRPr="007F3D04" w14:paraId="463FC071" w14:textId="77777777" w:rsidTr="00BD6195">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106E52C5" w14:textId="77777777" w:rsidR="00200BD9" w:rsidRPr="007F3D04" w:rsidRDefault="00200BD9" w:rsidP="00200BD9">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shd w:val="clear" w:color="auto" w:fill="008000"/>
                <w:lang w:eastAsia="en-GB"/>
              </w:rPr>
              <w:t>Green</w:t>
            </w:r>
            <w:r w:rsidRPr="007F3D04">
              <w:rPr>
                <w:rFonts w:eastAsia="Times New Roman" w:cstheme="minorHAnsi"/>
                <w:sz w:val="24"/>
                <w:szCs w:val="24"/>
                <w:lang w:eastAsia="en-GB"/>
              </w:rPr>
              <w:t>  </w:t>
            </w:r>
          </w:p>
        </w:tc>
        <w:tc>
          <w:tcPr>
            <w:tcW w:w="7884" w:type="dxa"/>
            <w:tcBorders>
              <w:top w:val="single" w:sz="6" w:space="0" w:color="auto"/>
              <w:left w:val="single" w:sz="6" w:space="0" w:color="auto"/>
              <w:bottom w:val="single" w:sz="6" w:space="0" w:color="auto"/>
              <w:right w:val="single" w:sz="6" w:space="0" w:color="auto"/>
            </w:tcBorders>
            <w:shd w:val="clear" w:color="auto" w:fill="auto"/>
            <w:hideMark/>
          </w:tcPr>
          <w:p w14:paraId="736A0B48" w14:textId="77777777" w:rsidR="00200BD9" w:rsidRPr="007F3D04" w:rsidRDefault="00200BD9" w:rsidP="00200BD9">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Telephone/email/planning meeting support </w:t>
            </w:r>
          </w:p>
        </w:tc>
      </w:tr>
      <w:tr w:rsidR="00200BD9" w:rsidRPr="007F3D04" w14:paraId="4916C245" w14:textId="77777777" w:rsidTr="00BD6195">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16C68F7D" w14:textId="77777777" w:rsidR="00200BD9" w:rsidRPr="007F3D04" w:rsidRDefault="00200BD9" w:rsidP="00200BD9">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No colour </w:t>
            </w:r>
          </w:p>
        </w:tc>
        <w:tc>
          <w:tcPr>
            <w:tcW w:w="7884" w:type="dxa"/>
            <w:tcBorders>
              <w:top w:val="single" w:sz="6" w:space="0" w:color="auto"/>
              <w:left w:val="single" w:sz="6" w:space="0" w:color="auto"/>
              <w:bottom w:val="single" w:sz="6" w:space="0" w:color="auto"/>
              <w:right w:val="single" w:sz="6" w:space="0" w:color="auto"/>
            </w:tcBorders>
            <w:shd w:val="clear" w:color="auto" w:fill="auto"/>
            <w:hideMark/>
          </w:tcPr>
          <w:p w14:paraId="5A7B591E" w14:textId="3CB5D862" w:rsidR="00200BD9" w:rsidRPr="007F3D04" w:rsidRDefault="00200BD9" w:rsidP="00200BD9">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No support needed at this time </w:t>
            </w:r>
            <w:r w:rsidR="00BD6195" w:rsidRPr="007F3D04">
              <w:rPr>
                <w:rFonts w:eastAsia="Times New Roman" w:cstheme="minorHAnsi"/>
                <w:sz w:val="24"/>
                <w:szCs w:val="24"/>
                <w:lang w:eastAsia="en-GB"/>
              </w:rPr>
              <w:t>but are discussed termly at planning meetings between Outreach and the SENDCo</w:t>
            </w:r>
          </w:p>
        </w:tc>
      </w:tr>
      <w:tr w:rsidR="00200BD9" w:rsidRPr="007F3D04" w14:paraId="11CF1FDA" w14:textId="77777777" w:rsidTr="00BD6195">
        <w:trPr>
          <w:trHeight w:val="680"/>
        </w:trPr>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092799E6" w14:textId="77777777" w:rsidR="00200BD9" w:rsidRPr="007F3D04" w:rsidRDefault="00200BD9" w:rsidP="00200BD9">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shd w:val="clear" w:color="auto" w:fill="800080"/>
                <w:lang w:eastAsia="en-GB"/>
              </w:rPr>
              <w:t>Purple</w:t>
            </w:r>
            <w:r w:rsidRPr="007F3D04">
              <w:rPr>
                <w:rFonts w:eastAsia="Times New Roman" w:cstheme="minorHAnsi"/>
                <w:sz w:val="24"/>
                <w:szCs w:val="24"/>
                <w:lang w:eastAsia="en-GB"/>
              </w:rPr>
              <w:t> </w:t>
            </w:r>
          </w:p>
        </w:tc>
        <w:tc>
          <w:tcPr>
            <w:tcW w:w="7884" w:type="dxa"/>
            <w:tcBorders>
              <w:top w:val="single" w:sz="6" w:space="0" w:color="auto"/>
              <w:left w:val="single" w:sz="6" w:space="0" w:color="auto"/>
              <w:bottom w:val="single" w:sz="6" w:space="0" w:color="auto"/>
              <w:right w:val="single" w:sz="6" w:space="0" w:color="auto"/>
            </w:tcBorders>
            <w:shd w:val="clear" w:color="auto" w:fill="auto"/>
            <w:hideMark/>
          </w:tcPr>
          <w:p w14:paraId="4F47D54F" w14:textId="77777777" w:rsidR="00200BD9" w:rsidRPr="007F3D04" w:rsidRDefault="00200BD9" w:rsidP="00200BD9">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Initial observation then change to one of the above colours after the initial observation </w:t>
            </w:r>
          </w:p>
        </w:tc>
      </w:tr>
      <w:tr w:rsidR="00200BD9" w:rsidRPr="007F3D04" w14:paraId="650874E4" w14:textId="77777777" w:rsidTr="00BD6195">
        <w:trPr>
          <w:trHeight w:val="990"/>
        </w:trPr>
        <w:tc>
          <w:tcPr>
            <w:tcW w:w="1126" w:type="dxa"/>
            <w:tcBorders>
              <w:top w:val="single" w:sz="6" w:space="0" w:color="auto"/>
              <w:left w:val="single" w:sz="6" w:space="0" w:color="auto"/>
              <w:bottom w:val="single" w:sz="6" w:space="0" w:color="auto"/>
              <w:right w:val="single" w:sz="6" w:space="0" w:color="auto"/>
            </w:tcBorders>
            <w:shd w:val="clear" w:color="auto" w:fill="auto"/>
          </w:tcPr>
          <w:p w14:paraId="579A3A06" w14:textId="0776E29D" w:rsidR="00200BD9" w:rsidRPr="007F3D04" w:rsidRDefault="00200BD9" w:rsidP="00200BD9">
            <w:pPr>
              <w:spacing w:after="0" w:line="240" w:lineRule="auto"/>
              <w:textAlignment w:val="baseline"/>
              <w:rPr>
                <w:rFonts w:eastAsia="Times New Roman" w:cstheme="minorHAnsi"/>
                <w:sz w:val="24"/>
                <w:szCs w:val="24"/>
                <w:shd w:val="clear" w:color="auto" w:fill="800080"/>
                <w:lang w:eastAsia="en-GB"/>
              </w:rPr>
            </w:pPr>
            <w:r w:rsidRPr="007F3D04">
              <w:rPr>
                <w:rFonts w:eastAsia="Times New Roman" w:cstheme="minorHAnsi"/>
                <w:sz w:val="24"/>
                <w:szCs w:val="24"/>
                <w:highlight w:val="darkYellow"/>
                <w:shd w:val="clear" w:color="auto" w:fill="800080"/>
                <w:lang w:eastAsia="en-GB"/>
              </w:rPr>
              <w:t>Brown</w:t>
            </w:r>
          </w:p>
        </w:tc>
        <w:tc>
          <w:tcPr>
            <w:tcW w:w="7884" w:type="dxa"/>
            <w:tcBorders>
              <w:top w:val="single" w:sz="6" w:space="0" w:color="auto"/>
              <w:left w:val="single" w:sz="6" w:space="0" w:color="auto"/>
              <w:bottom w:val="single" w:sz="6" w:space="0" w:color="auto"/>
              <w:right w:val="single" w:sz="6" w:space="0" w:color="auto"/>
            </w:tcBorders>
            <w:shd w:val="clear" w:color="auto" w:fill="auto"/>
          </w:tcPr>
          <w:p w14:paraId="52B0D5D7" w14:textId="28AF9A18" w:rsidR="00200BD9" w:rsidRPr="007F3D04" w:rsidRDefault="00200BD9" w:rsidP="00200BD9">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Referred as part of support for the Autism Team. These pupils are not on the pathway but the school require support in meeting their needs</w:t>
            </w:r>
          </w:p>
        </w:tc>
      </w:tr>
    </w:tbl>
    <w:p w14:paraId="2C06076C" w14:textId="77777777" w:rsidR="000771E1" w:rsidRPr="007F3D04" w:rsidRDefault="000771E1" w:rsidP="004B7C36">
      <w:pPr>
        <w:rPr>
          <w:rFonts w:cstheme="minorHAnsi"/>
          <w:sz w:val="24"/>
          <w:szCs w:val="24"/>
          <w:u w:val="single"/>
        </w:rPr>
      </w:pPr>
    </w:p>
    <w:p w14:paraId="01204B58" w14:textId="02280189" w:rsidR="000771E1" w:rsidRPr="007F3D04" w:rsidRDefault="000771E1" w:rsidP="004B7C36">
      <w:pPr>
        <w:rPr>
          <w:rFonts w:cstheme="minorHAnsi"/>
          <w:sz w:val="24"/>
          <w:szCs w:val="24"/>
          <w:u w:val="single"/>
        </w:rPr>
      </w:pPr>
      <w:r w:rsidRPr="007F3D04">
        <w:rPr>
          <w:rFonts w:cstheme="minorHAnsi"/>
          <w:sz w:val="24"/>
          <w:szCs w:val="24"/>
          <w:u w:val="single"/>
        </w:rPr>
        <w:t>Training delivered</w:t>
      </w:r>
    </w:p>
    <w:p w14:paraId="4480AEF4" w14:textId="409C7BFF" w:rsidR="00D0438C" w:rsidRPr="007F3D04" w:rsidRDefault="00D0438C" w:rsidP="004B7C36">
      <w:pPr>
        <w:rPr>
          <w:rFonts w:cstheme="minorHAnsi"/>
          <w:sz w:val="24"/>
          <w:szCs w:val="24"/>
        </w:rPr>
      </w:pPr>
      <w:r w:rsidRPr="007F3D04">
        <w:rPr>
          <w:rFonts w:cstheme="minorHAnsi"/>
          <w:sz w:val="24"/>
          <w:szCs w:val="24"/>
        </w:rPr>
        <w:t>This shows the numbers that have at</w:t>
      </w:r>
      <w:r w:rsidR="007F3D04">
        <w:rPr>
          <w:rFonts w:cstheme="minorHAnsi"/>
          <w:sz w:val="24"/>
          <w:szCs w:val="24"/>
        </w:rPr>
        <w:t>tended our training this term</w:t>
      </w:r>
      <w:r w:rsidRPr="007F3D04">
        <w:rPr>
          <w:rFonts w:cstheme="minorHAnsi"/>
          <w:sz w:val="24"/>
          <w:szCs w:val="24"/>
        </w:rPr>
        <w:t>.</w:t>
      </w:r>
    </w:p>
    <w:tbl>
      <w:tblPr>
        <w:tblW w:w="6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015"/>
      </w:tblGrid>
      <w:tr w:rsidR="00734F1D" w:rsidRPr="007F3D04" w14:paraId="77453083" w14:textId="1D9ECCDF" w:rsidTr="00734F1D">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96EB5E8" w14:textId="6441D253" w:rsidR="00734F1D" w:rsidRPr="007F3D04" w:rsidRDefault="00734F1D" w:rsidP="00734F1D">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lastRenderedPageBreak/>
              <w:t>Setting</w:t>
            </w:r>
          </w:p>
        </w:tc>
        <w:tc>
          <w:tcPr>
            <w:tcW w:w="3015" w:type="dxa"/>
            <w:tcBorders>
              <w:top w:val="single" w:sz="6" w:space="0" w:color="auto"/>
              <w:left w:val="single" w:sz="6" w:space="0" w:color="auto"/>
              <w:bottom w:val="single" w:sz="6" w:space="0" w:color="auto"/>
              <w:right w:val="single" w:sz="6" w:space="0" w:color="auto"/>
            </w:tcBorders>
          </w:tcPr>
          <w:p w14:paraId="70263FA8" w14:textId="1E2C6A7E" w:rsidR="00734F1D" w:rsidRPr="007F3D04" w:rsidRDefault="00734F1D" w:rsidP="00734F1D">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Number attended</w:t>
            </w:r>
          </w:p>
        </w:tc>
      </w:tr>
      <w:tr w:rsidR="00734F1D" w:rsidRPr="007F3D04" w14:paraId="50025F1B" w14:textId="593985E7" w:rsidTr="00734F1D">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A17EEF3" w14:textId="5EC1BBA8" w:rsidR="00734F1D" w:rsidRPr="007F3D04" w:rsidRDefault="00734F1D" w:rsidP="0021473E">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City Wide training event</w:t>
            </w:r>
          </w:p>
          <w:p w14:paraId="49491484" w14:textId="7E43DE49" w:rsidR="00734F1D" w:rsidRPr="007F3D04" w:rsidRDefault="00734F1D" w:rsidP="0021473E">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City Wide training event</w:t>
            </w:r>
          </w:p>
          <w:p w14:paraId="0CB38EA2" w14:textId="3F033405" w:rsidR="00734F1D" w:rsidRPr="007F3D04" w:rsidRDefault="00734F1D" w:rsidP="0021473E">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Run with it</w:t>
            </w:r>
          </w:p>
          <w:p w14:paraId="78EF793B" w14:textId="1AFE9E83" w:rsidR="00734F1D" w:rsidRPr="007F3D04" w:rsidRDefault="00734F1D" w:rsidP="0021473E">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 xml:space="preserve">Early Years </w:t>
            </w:r>
          </w:p>
          <w:p w14:paraId="20A9088B" w14:textId="77777777" w:rsidR="00734F1D" w:rsidRPr="007F3D04" w:rsidRDefault="00264C4A" w:rsidP="0021473E">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 xml:space="preserve">Primary School </w:t>
            </w:r>
          </w:p>
          <w:p w14:paraId="19FE68AC" w14:textId="0C2A4EFB" w:rsidR="00264C4A" w:rsidRPr="007F3D04" w:rsidRDefault="00264C4A" w:rsidP="0021473E">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Wheeler</w:t>
            </w:r>
          </w:p>
        </w:tc>
        <w:tc>
          <w:tcPr>
            <w:tcW w:w="3015" w:type="dxa"/>
            <w:tcBorders>
              <w:top w:val="single" w:sz="6" w:space="0" w:color="auto"/>
              <w:left w:val="single" w:sz="6" w:space="0" w:color="auto"/>
              <w:bottom w:val="single" w:sz="6" w:space="0" w:color="auto"/>
              <w:right w:val="single" w:sz="6" w:space="0" w:color="auto"/>
            </w:tcBorders>
          </w:tcPr>
          <w:p w14:paraId="3B18752B" w14:textId="74226BB3" w:rsidR="00734F1D" w:rsidRPr="007F3D04" w:rsidRDefault="00734F1D" w:rsidP="0021473E">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70</w:t>
            </w:r>
          </w:p>
          <w:p w14:paraId="678AADF5" w14:textId="0250C6FB" w:rsidR="00734F1D" w:rsidRPr="007F3D04" w:rsidRDefault="00734F1D" w:rsidP="0021473E">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29</w:t>
            </w:r>
          </w:p>
          <w:p w14:paraId="6FEE3A3C" w14:textId="3513D584" w:rsidR="00734F1D" w:rsidRPr="007F3D04" w:rsidRDefault="00734F1D" w:rsidP="0021473E">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5</w:t>
            </w:r>
          </w:p>
          <w:p w14:paraId="54F2FF32" w14:textId="2331E2FB" w:rsidR="00734F1D" w:rsidRPr="007F3D04" w:rsidRDefault="00734F1D" w:rsidP="0021473E">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15</w:t>
            </w:r>
          </w:p>
          <w:p w14:paraId="4BDD70CE" w14:textId="4E24A024" w:rsidR="00734F1D" w:rsidRPr="007F3D04" w:rsidRDefault="00734F1D" w:rsidP="0021473E">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3</w:t>
            </w:r>
          </w:p>
          <w:p w14:paraId="6E20754F" w14:textId="5A1B5E94" w:rsidR="00264C4A" w:rsidRPr="007F3D04" w:rsidRDefault="00264C4A" w:rsidP="0021473E">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36</w:t>
            </w:r>
          </w:p>
          <w:p w14:paraId="0ED2D01A" w14:textId="6A6BF8B1" w:rsidR="00734F1D" w:rsidRPr="007F3D04" w:rsidRDefault="00734F1D" w:rsidP="00264C4A">
            <w:pPr>
              <w:spacing w:after="0" w:line="240" w:lineRule="auto"/>
              <w:textAlignment w:val="baseline"/>
              <w:rPr>
                <w:rFonts w:eastAsia="Times New Roman" w:cstheme="minorHAnsi"/>
                <w:b/>
                <w:sz w:val="24"/>
                <w:szCs w:val="24"/>
                <w:lang w:eastAsia="en-GB"/>
              </w:rPr>
            </w:pPr>
            <w:r w:rsidRPr="007F3D04">
              <w:rPr>
                <w:rFonts w:eastAsia="Times New Roman" w:cstheme="minorHAnsi"/>
                <w:b/>
                <w:sz w:val="24"/>
                <w:szCs w:val="24"/>
                <w:lang w:eastAsia="en-GB"/>
              </w:rPr>
              <w:t xml:space="preserve">Total </w:t>
            </w:r>
            <w:r w:rsidR="00264C4A" w:rsidRPr="007F3D04">
              <w:rPr>
                <w:rFonts w:eastAsia="Times New Roman" w:cstheme="minorHAnsi"/>
                <w:b/>
                <w:sz w:val="24"/>
                <w:szCs w:val="24"/>
                <w:lang w:eastAsia="en-GB"/>
              </w:rPr>
              <w:t>158</w:t>
            </w:r>
            <w:r w:rsidRPr="007F3D04">
              <w:rPr>
                <w:rFonts w:eastAsia="Times New Roman" w:cstheme="minorHAnsi"/>
                <w:b/>
                <w:sz w:val="24"/>
                <w:szCs w:val="24"/>
                <w:lang w:eastAsia="en-GB"/>
              </w:rPr>
              <w:t xml:space="preserve"> participants</w:t>
            </w:r>
          </w:p>
        </w:tc>
      </w:tr>
    </w:tbl>
    <w:p w14:paraId="00B3C759" w14:textId="77777777" w:rsidR="005E0628" w:rsidRPr="007F3D04" w:rsidRDefault="005E0628" w:rsidP="004B7C36">
      <w:pPr>
        <w:rPr>
          <w:rFonts w:cstheme="minorHAnsi"/>
          <w:sz w:val="24"/>
          <w:szCs w:val="24"/>
        </w:rPr>
      </w:pPr>
    </w:p>
    <w:p w14:paraId="0B0CC711" w14:textId="19686F9D" w:rsidR="008977DD" w:rsidRPr="007F3D04" w:rsidRDefault="008977DD" w:rsidP="004B7C36">
      <w:pPr>
        <w:rPr>
          <w:rFonts w:cstheme="minorHAnsi"/>
          <w:sz w:val="24"/>
          <w:szCs w:val="24"/>
        </w:rPr>
      </w:pPr>
      <w:r w:rsidRPr="007F3D04">
        <w:rPr>
          <w:rFonts w:cstheme="minorHAnsi"/>
          <w:sz w:val="24"/>
          <w:szCs w:val="24"/>
        </w:rPr>
        <w:t xml:space="preserve">This term </w:t>
      </w:r>
      <w:r w:rsidR="00734F1D" w:rsidRPr="007F3D04">
        <w:rPr>
          <w:rFonts w:cstheme="minorHAnsi"/>
          <w:sz w:val="24"/>
          <w:szCs w:val="24"/>
        </w:rPr>
        <w:t>we changed our virtual offer to pre-recorded sessions. These are uploaded onto the website.</w:t>
      </w:r>
      <w:r w:rsidR="004C7908" w:rsidRPr="007F3D04">
        <w:rPr>
          <w:rFonts w:cstheme="minorHAnsi"/>
          <w:sz w:val="24"/>
          <w:szCs w:val="24"/>
        </w:rPr>
        <w:t xml:space="preserve"> 19 settings have informed us that they have accessed these so far. All found them useful.</w:t>
      </w:r>
    </w:p>
    <w:p w14:paraId="6104F0E1" w14:textId="70D3997A" w:rsidR="000771E1" w:rsidRPr="007F3D04" w:rsidRDefault="008867A8" w:rsidP="004B7C36">
      <w:pPr>
        <w:rPr>
          <w:rFonts w:cstheme="minorHAnsi"/>
          <w:sz w:val="24"/>
          <w:szCs w:val="24"/>
          <w:u w:val="single"/>
        </w:rPr>
      </w:pPr>
      <w:r w:rsidRPr="007F3D04">
        <w:rPr>
          <w:rFonts w:cstheme="minorHAnsi"/>
          <w:sz w:val="24"/>
          <w:szCs w:val="24"/>
          <w:u w:val="single"/>
        </w:rPr>
        <w:t>Additional information</w:t>
      </w:r>
    </w:p>
    <w:p w14:paraId="32FDB2EF" w14:textId="6610A0C7" w:rsidR="00E86480" w:rsidRPr="007F3D04" w:rsidRDefault="00E86480" w:rsidP="004B7C36">
      <w:pPr>
        <w:rPr>
          <w:rFonts w:cstheme="minorHAnsi"/>
          <w:sz w:val="24"/>
          <w:szCs w:val="24"/>
        </w:rPr>
      </w:pPr>
      <w:r w:rsidRPr="007F3D04">
        <w:rPr>
          <w:rFonts w:cstheme="minorHAnsi"/>
          <w:sz w:val="24"/>
          <w:szCs w:val="24"/>
        </w:rPr>
        <w:t>This table is the total for all staff this quarter.</w:t>
      </w:r>
    </w:p>
    <w:tbl>
      <w:tblPr>
        <w:tblW w:w="918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2055"/>
        <w:gridCol w:w="1545"/>
        <w:gridCol w:w="1395"/>
        <w:gridCol w:w="1080"/>
        <w:gridCol w:w="1245"/>
      </w:tblGrid>
      <w:tr w:rsidR="00370D24" w:rsidRPr="007F3D04" w14:paraId="2C67DD4D" w14:textId="77777777" w:rsidTr="0079113B">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D65B88F" w14:textId="77777777" w:rsidR="00370D24" w:rsidRPr="007F3D04" w:rsidRDefault="00370D24" w:rsidP="00370D24">
            <w:pPr>
              <w:spacing w:after="0" w:line="240" w:lineRule="auto"/>
              <w:jc w:val="center"/>
              <w:textAlignment w:val="baseline"/>
              <w:rPr>
                <w:rFonts w:eastAsia="Times New Roman" w:cstheme="minorHAnsi"/>
                <w:sz w:val="24"/>
                <w:szCs w:val="24"/>
                <w:lang w:eastAsia="en-GB"/>
              </w:rPr>
            </w:pPr>
            <w:r w:rsidRPr="007F3D04">
              <w:rPr>
                <w:rFonts w:eastAsia="Times New Roman" w:cstheme="minorHAnsi"/>
                <w:b/>
                <w:bCs/>
                <w:sz w:val="24"/>
                <w:szCs w:val="24"/>
                <w:lang w:eastAsia="en-GB"/>
              </w:rPr>
              <w:t>Number of settings visited:</w:t>
            </w:r>
            <w:r w:rsidRPr="007F3D04">
              <w:rPr>
                <w:rFonts w:eastAsia="Times New Roman" w:cstheme="minorHAnsi"/>
                <w:sz w:val="24"/>
                <w:szCs w:val="24"/>
                <w:lang w:eastAsia="en-GB"/>
              </w:rPr>
              <w:t> </w:t>
            </w:r>
          </w:p>
          <w:p w14:paraId="026614ED" w14:textId="77777777" w:rsidR="00370D24" w:rsidRPr="007F3D04" w:rsidRDefault="00370D24" w:rsidP="00370D24">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13D8CCF" w14:textId="77777777" w:rsidR="00370D24" w:rsidRPr="007F3D04" w:rsidRDefault="00370D24" w:rsidP="00370D24">
            <w:pPr>
              <w:spacing w:after="0" w:line="240" w:lineRule="auto"/>
              <w:jc w:val="center"/>
              <w:textAlignment w:val="baseline"/>
              <w:rPr>
                <w:rFonts w:eastAsia="Times New Roman" w:cstheme="minorHAnsi"/>
                <w:sz w:val="24"/>
                <w:szCs w:val="24"/>
                <w:lang w:eastAsia="en-GB"/>
              </w:rPr>
            </w:pPr>
            <w:r w:rsidRPr="007F3D04">
              <w:rPr>
                <w:rFonts w:eastAsia="Times New Roman" w:cstheme="minorHAnsi"/>
                <w:b/>
                <w:bCs/>
                <w:sz w:val="24"/>
                <w:szCs w:val="24"/>
                <w:lang w:eastAsia="en-GB"/>
              </w:rPr>
              <w:t>Number of pupils supported:</w:t>
            </w:r>
            <w:r w:rsidRPr="007F3D04">
              <w:rPr>
                <w:rFonts w:eastAsia="Times New Roman" w:cstheme="minorHAnsi"/>
                <w:sz w:val="24"/>
                <w:szCs w:val="24"/>
                <w:lang w:eastAsia="en-GB"/>
              </w:rPr>
              <w:t> </w:t>
            </w:r>
          </w:p>
          <w:p w14:paraId="514FAA55" w14:textId="77777777" w:rsidR="00370D24" w:rsidRPr="007F3D04" w:rsidRDefault="00370D24" w:rsidP="00370D24">
            <w:pPr>
              <w:spacing w:after="0" w:line="240" w:lineRule="auto"/>
              <w:jc w:val="center"/>
              <w:textAlignment w:val="baseline"/>
              <w:rPr>
                <w:rFonts w:eastAsia="Times New Roman" w:cstheme="minorHAnsi"/>
                <w:sz w:val="24"/>
                <w:szCs w:val="24"/>
                <w:lang w:eastAsia="en-GB"/>
              </w:rPr>
            </w:pPr>
            <w:r w:rsidRPr="007F3D04">
              <w:rPr>
                <w:rFonts w:eastAsia="Times New Roman" w:cstheme="minorHAnsi"/>
                <w:sz w:val="24"/>
                <w:szCs w:val="24"/>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8465425" w14:textId="77777777" w:rsidR="00370D24" w:rsidRPr="007F3D04" w:rsidRDefault="00370D24" w:rsidP="00370D24">
            <w:pPr>
              <w:spacing w:after="0" w:line="240" w:lineRule="auto"/>
              <w:jc w:val="center"/>
              <w:textAlignment w:val="baseline"/>
              <w:rPr>
                <w:rFonts w:eastAsia="Times New Roman" w:cstheme="minorHAnsi"/>
                <w:sz w:val="24"/>
                <w:szCs w:val="24"/>
                <w:lang w:eastAsia="en-GB"/>
              </w:rPr>
            </w:pPr>
            <w:r w:rsidRPr="007F3D04">
              <w:rPr>
                <w:rFonts w:eastAsia="Times New Roman" w:cstheme="minorHAnsi"/>
                <w:b/>
                <w:bCs/>
                <w:sz w:val="24"/>
                <w:szCs w:val="24"/>
                <w:lang w:eastAsia="en-GB"/>
              </w:rPr>
              <w:t>Number of meetings attended (number of pupils involved):</w:t>
            </w:r>
            <w:r w:rsidRPr="007F3D04">
              <w:rPr>
                <w:rFonts w:eastAsia="Times New Roman" w:cstheme="minorHAnsi"/>
                <w:sz w:val="24"/>
                <w:szCs w:val="24"/>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D170468" w14:textId="77777777" w:rsidR="00370D24" w:rsidRPr="007F3D04" w:rsidRDefault="00370D24" w:rsidP="00370D24">
            <w:pPr>
              <w:spacing w:after="0" w:line="240" w:lineRule="auto"/>
              <w:jc w:val="center"/>
              <w:textAlignment w:val="baseline"/>
              <w:rPr>
                <w:rFonts w:eastAsia="Times New Roman" w:cstheme="minorHAnsi"/>
                <w:sz w:val="24"/>
                <w:szCs w:val="24"/>
                <w:lang w:eastAsia="en-GB"/>
              </w:rPr>
            </w:pPr>
            <w:r w:rsidRPr="007F3D04">
              <w:rPr>
                <w:rFonts w:eastAsia="Times New Roman" w:cstheme="minorHAnsi"/>
                <w:b/>
                <w:bCs/>
                <w:sz w:val="24"/>
                <w:szCs w:val="24"/>
                <w:lang w:eastAsia="en-GB"/>
              </w:rPr>
              <w:t>Number of new referrals received:</w:t>
            </w:r>
            <w:r w:rsidRPr="007F3D04">
              <w:rPr>
                <w:rFonts w:eastAsia="Times New Roman" w:cstheme="minorHAnsi"/>
                <w:sz w:val="24"/>
                <w:szCs w:val="24"/>
                <w:lang w:eastAsia="en-GB"/>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710D217" w14:textId="77777777" w:rsidR="00370D24" w:rsidRPr="007F3D04" w:rsidRDefault="00370D24" w:rsidP="00370D24">
            <w:pPr>
              <w:spacing w:after="0" w:line="240" w:lineRule="auto"/>
              <w:jc w:val="center"/>
              <w:textAlignment w:val="baseline"/>
              <w:rPr>
                <w:rFonts w:eastAsia="Times New Roman" w:cstheme="minorHAnsi"/>
                <w:sz w:val="24"/>
                <w:szCs w:val="24"/>
                <w:lang w:eastAsia="en-GB"/>
              </w:rPr>
            </w:pPr>
            <w:r w:rsidRPr="007F3D04">
              <w:rPr>
                <w:rFonts w:eastAsia="Times New Roman" w:cstheme="minorHAnsi"/>
                <w:b/>
                <w:bCs/>
                <w:sz w:val="24"/>
                <w:szCs w:val="24"/>
                <w:lang w:eastAsia="en-GB"/>
              </w:rPr>
              <w:t>Number of EHCNA reports written</w:t>
            </w:r>
            <w:r w:rsidRPr="007F3D04">
              <w:rPr>
                <w:rFonts w:eastAsia="Times New Roman" w:cstheme="minorHAnsi"/>
                <w:sz w:val="24"/>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1B587AB3" w14:textId="77777777" w:rsidR="00370D24" w:rsidRPr="007F3D04" w:rsidRDefault="00370D24" w:rsidP="00370D24">
            <w:pPr>
              <w:spacing w:after="0" w:line="240" w:lineRule="auto"/>
              <w:jc w:val="center"/>
              <w:textAlignment w:val="baseline"/>
              <w:rPr>
                <w:rFonts w:eastAsia="Times New Roman" w:cstheme="minorHAnsi"/>
                <w:sz w:val="24"/>
                <w:szCs w:val="24"/>
                <w:lang w:eastAsia="en-GB"/>
              </w:rPr>
            </w:pPr>
            <w:r w:rsidRPr="007F3D04">
              <w:rPr>
                <w:rFonts w:eastAsia="Times New Roman" w:cstheme="minorHAnsi"/>
                <w:b/>
                <w:bCs/>
                <w:sz w:val="24"/>
                <w:szCs w:val="24"/>
                <w:lang w:eastAsia="en-GB"/>
              </w:rPr>
              <w:t>Number of other reports written</w:t>
            </w:r>
            <w:r w:rsidRPr="007F3D04">
              <w:rPr>
                <w:rFonts w:eastAsia="Times New Roman" w:cstheme="minorHAnsi"/>
                <w:sz w:val="24"/>
                <w:szCs w:val="24"/>
                <w:lang w:eastAsia="en-GB"/>
              </w:rPr>
              <w:t> </w:t>
            </w:r>
          </w:p>
        </w:tc>
      </w:tr>
      <w:tr w:rsidR="00370D24" w:rsidRPr="007F3D04" w14:paraId="48C8709C" w14:textId="77777777" w:rsidTr="0079113B">
        <w:trPr>
          <w:trHeight w:val="315"/>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7A19643" w14:textId="3D192C00" w:rsidR="00370D24" w:rsidRPr="007F3D04" w:rsidRDefault="00370D24" w:rsidP="00370D24">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Early Years </w:t>
            </w:r>
            <w:r w:rsidR="00264C4A" w:rsidRPr="007F3D04">
              <w:rPr>
                <w:rFonts w:eastAsia="Times New Roman" w:cstheme="minorHAnsi"/>
                <w:sz w:val="24"/>
                <w:szCs w:val="24"/>
                <w:lang w:eastAsia="en-GB"/>
              </w:rPr>
              <w:t>2</w:t>
            </w:r>
          </w:p>
        </w:tc>
        <w:tc>
          <w:tcPr>
            <w:tcW w:w="20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D0E4028" w14:textId="0C7127EF" w:rsidR="00370D24" w:rsidRPr="007F3D04" w:rsidRDefault="00370D24" w:rsidP="00370D24">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Initial obs</w:t>
            </w:r>
            <w:r w:rsidR="006729CE" w:rsidRPr="007F3D04">
              <w:rPr>
                <w:rFonts w:eastAsia="Times New Roman" w:cstheme="minorHAnsi"/>
                <w:sz w:val="24"/>
                <w:szCs w:val="24"/>
                <w:lang w:eastAsia="en-GB"/>
              </w:rPr>
              <w:t>ervations</w:t>
            </w:r>
            <w:r w:rsidR="006D18EA" w:rsidRPr="007F3D04">
              <w:rPr>
                <w:rFonts w:eastAsia="Times New Roman" w:cstheme="minorHAnsi"/>
                <w:sz w:val="24"/>
                <w:szCs w:val="24"/>
                <w:lang w:eastAsia="en-GB"/>
              </w:rPr>
              <w:t xml:space="preserve"> </w:t>
            </w:r>
            <w:r w:rsidR="00264C4A" w:rsidRPr="007F3D04">
              <w:rPr>
                <w:rFonts w:eastAsia="Times New Roman" w:cstheme="minorHAnsi"/>
                <w:sz w:val="24"/>
                <w:szCs w:val="24"/>
                <w:lang w:eastAsia="en-GB"/>
              </w:rPr>
              <w:t>120</w:t>
            </w:r>
          </w:p>
          <w:p w14:paraId="26C04B19" w14:textId="48289A7E" w:rsidR="00370D24" w:rsidRPr="007F3D04" w:rsidRDefault="006D18EA" w:rsidP="00370D24">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Targeted</w:t>
            </w:r>
            <w:r w:rsidR="00370D24" w:rsidRPr="007F3D04">
              <w:rPr>
                <w:rFonts w:eastAsia="Times New Roman" w:cstheme="minorHAnsi"/>
                <w:sz w:val="24"/>
                <w:szCs w:val="24"/>
                <w:lang w:eastAsia="en-GB"/>
              </w:rPr>
              <w:t xml:space="preserve"> support</w:t>
            </w:r>
            <w:r w:rsidR="00264C4A" w:rsidRPr="007F3D04">
              <w:rPr>
                <w:rFonts w:eastAsia="Times New Roman" w:cstheme="minorHAnsi"/>
                <w:sz w:val="24"/>
                <w:szCs w:val="24"/>
                <w:lang w:eastAsia="en-GB"/>
              </w:rPr>
              <w:t xml:space="preserve"> 368</w:t>
            </w:r>
            <w:r w:rsidR="00710B06" w:rsidRPr="007F3D04">
              <w:rPr>
                <w:rFonts w:eastAsia="Times New Roman" w:cstheme="minorHAnsi"/>
                <w:sz w:val="24"/>
                <w:szCs w:val="24"/>
                <w:lang w:eastAsia="en-GB"/>
              </w:rPr>
              <w:t xml:space="preserve"> </w:t>
            </w:r>
            <w:r w:rsidRPr="007F3D04">
              <w:rPr>
                <w:rFonts w:eastAsia="Times New Roman" w:cstheme="minorHAnsi"/>
                <w:sz w:val="24"/>
                <w:szCs w:val="24"/>
                <w:lang w:eastAsia="en-GB"/>
              </w:rPr>
              <w:t xml:space="preserve"> </w:t>
            </w:r>
          </w:p>
          <w:p w14:paraId="3EBCDA71" w14:textId="346BE2E2" w:rsidR="00370D24" w:rsidRPr="007F3D04" w:rsidRDefault="00370D24" w:rsidP="00370D24">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One off</w:t>
            </w:r>
            <w:r w:rsidR="00264C4A" w:rsidRPr="007F3D04">
              <w:rPr>
                <w:rFonts w:eastAsia="Times New Roman" w:cstheme="minorHAnsi"/>
                <w:sz w:val="24"/>
                <w:szCs w:val="24"/>
                <w:lang w:eastAsia="en-GB"/>
              </w:rPr>
              <w:t xml:space="preserve"> 274</w:t>
            </w:r>
            <w:r w:rsidR="006D18EA" w:rsidRPr="007F3D04">
              <w:rPr>
                <w:rFonts w:eastAsia="Times New Roman" w:cstheme="minorHAnsi"/>
                <w:sz w:val="24"/>
                <w:szCs w:val="24"/>
                <w:lang w:eastAsia="en-GB"/>
              </w:rPr>
              <w:t xml:space="preserve"> </w:t>
            </w:r>
            <w:r w:rsidRPr="007F3D04">
              <w:rPr>
                <w:rFonts w:eastAsia="Times New Roman" w:cstheme="minorHAnsi"/>
                <w:sz w:val="24"/>
                <w:szCs w:val="24"/>
                <w:lang w:eastAsia="en-GB"/>
              </w:rPr>
              <w:t>  </w:t>
            </w:r>
          </w:p>
          <w:p w14:paraId="6E1506BA" w14:textId="4F440532" w:rsidR="00370D24" w:rsidRPr="007F3D04" w:rsidRDefault="00370D24" w:rsidP="00370D24">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Other </w:t>
            </w:r>
            <w:r w:rsidR="00264C4A" w:rsidRPr="007F3D04">
              <w:rPr>
                <w:rFonts w:eastAsia="Times New Roman" w:cstheme="minorHAnsi"/>
                <w:sz w:val="24"/>
                <w:szCs w:val="24"/>
                <w:lang w:eastAsia="en-GB"/>
              </w:rPr>
              <w:t>85</w:t>
            </w:r>
          </w:p>
        </w:tc>
        <w:tc>
          <w:tcPr>
            <w:tcW w:w="15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7AFFA11" w14:textId="586364EF" w:rsidR="00370D24" w:rsidRPr="007F3D04" w:rsidRDefault="00370D24" w:rsidP="00370D24">
            <w:pPr>
              <w:spacing w:after="0" w:line="240" w:lineRule="auto"/>
              <w:jc w:val="center"/>
              <w:textAlignment w:val="baseline"/>
              <w:rPr>
                <w:rFonts w:eastAsia="Times New Roman" w:cstheme="minorHAnsi"/>
                <w:sz w:val="24"/>
                <w:szCs w:val="24"/>
                <w:lang w:eastAsia="en-GB"/>
              </w:rPr>
            </w:pPr>
            <w:r w:rsidRPr="007F3D04">
              <w:rPr>
                <w:rFonts w:eastAsia="Times New Roman" w:cstheme="minorHAnsi"/>
                <w:sz w:val="24"/>
                <w:szCs w:val="24"/>
                <w:lang w:eastAsia="en-GB"/>
              </w:rPr>
              <w:t> </w:t>
            </w:r>
            <w:r w:rsidR="00264C4A" w:rsidRPr="007F3D04">
              <w:rPr>
                <w:rFonts w:eastAsia="Times New Roman" w:cstheme="minorHAnsi"/>
                <w:sz w:val="24"/>
                <w:szCs w:val="24"/>
                <w:lang w:eastAsia="en-GB"/>
              </w:rPr>
              <w:t>35 (68</w:t>
            </w:r>
            <w:r w:rsidR="003B16DC" w:rsidRPr="007F3D04">
              <w:rPr>
                <w:rFonts w:eastAsia="Times New Roman" w:cstheme="minorHAnsi"/>
                <w:sz w:val="24"/>
                <w:szCs w:val="24"/>
                <w:lang w:eastAsia="en-GB"/>
              </w:rPr>
              <w:t>)</w:t>
            </w:r>
          </w:p>
        </w:tc>
        <w:tc>
          <w:tcPr>
            <w:tcW w:w="13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519389C" w14:textId="4894EEB4" w:rsidR="00370D24" w:rsidRPr="007F3D04" w:rsidRDefault="00370D24" w:rsidP="00370D24">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Early Years</w:t>
            </w:r>
            <w:r w:rsidR="00710B06" w:rsidRPr="007F3D04">
              <w:rPr>
                <w:rFonts w:eastAsia="Times New Roman" w:cstheme="minorHAnsi"/>
                <w:sz w:val="24"/>
                <w:szCs w:val="24"/>
                <w:lang w:eastAsia="en-GB"/>
              </w:rPr>
              <w:t xml:space="preserve"> </w:t>
            </w:r>
            <w:r w:rsidR="00264C4A" w:rsidRPr="007F3D04">
              <w:rPr>
                <w:rFonts w:eastAsia="Times New Roman" w:cstheme="minorHAnsi"/>
                <w:sz w:val="24"/>
                <w:szCs w:val="24"/>
                <w:lang w:eastAsia="en-GB"/>
              </w:rPr>
              <w:t>9</w:t>
            </w:r>
            <w:r w:rsidRPr="007F3D04">
              <w:rPr>
                <w:rFonts w:eastAsia="Times New Roman" w:cstheme="minorHAnsi"/>
                <w:sz w:val="24"/>
                <w:szCs w:val="24"/>
                <w:lang w:eastAsia="en-GB"/>
              </w:rPr>
              <w:t> </w:t>
            </w:r>
          </w:p>
          <w:p w14:paraId="639DC217" w14:textId="44B729D8" w:rsidR="00370D24" w:rsidRPr="007F3D04" w:rsidRDefault="00370D24" w:rsidP="00370D24">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Primary </w:t>
            </w:r>
            <w:r w:rsidR="00264C4A" w:rsidRPr="007F3D04">
              <w:rPr>
                <w:rFonts w:eastAsia="Times New Roman" w:cstheme="minorHAnsi"/>
                <w:sz w:val="24"/>
                <w:szCs w:val="24"/>
                <w:lang w:eastAsia="en-GB"/>
              </w:rPr>
              <w:t>45</w:t>
            </w:r>
          </w:p>
          <w:p w14:paraId="362BCB4A" w14:textId="72843B0E" w:rsidR="00370D24" w:rsidRPr="007F3D04" w:rsidRDefault="00370D24" w:rsidP="00370D24">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Secondary </w:t>
            </w:r>
            <w:r w:rsidR="00264C4A" w:rsidRPr="007F3D04">
              <w:rPr>
                <w:rFonts w:eastAsia="Times New Roman" w:cstheme="minorHAnsi"/>
                <w:sz w:val="24"/>
                <w:szCs w:val="24"/>
                <w:lang w:eastAsia="en-GB"/>
              </w:rPr>
              <w:t>6</w:t>
            </w:r>
          </w:p>
          <w:p w14:paraId="4922B50B" w14:textId="50B36405" w:rsidR="00370D24" w:rsidRPr="007F3D04" w:rsidRDefault="00370D24" w:rsidP="00370D24">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College </w:t>
            </w:r>
          </w:p>
        </w:tc>
        <w:tc>
          <w:tcPr>
            <w:tcW w:w="108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38834B2" w14:textId="40F8A542" w:rsidR="00370D24" w:rsidRPr="007F3D04" w:rsidRDefault="00264C4A" w:rsidP="00370D24">
            <w:pPr>
              <w:spacing w:after="0" w:line="240" w:lineRule="auto"/>
              <w:jc w:val="center"/>
              <w:textAlignment w:val="baseline"/>
              <w:rPr>
                <w:rFonts w:eastAsia="Times New Roman" w:cstheme="minorHAnsi"/>
                <w:sz w:val="24"/>
                <w:szCs w:val="24"/>
                <w:lang w:eastAsia="en-GB"/>
              </w:rPr>
            </w:pPr>
            <w:r w:rsidRPr="007F3D04">
              <w:rPr>
                <w:rFonts w:eastAsia="Times New Roman" w:cstheme="minorHAnsi"/>
                <w:sz w:val="24"/>
                <w:szCs w:val="24"/>
                <w:lang w:eastAsia="en-GB"/>
              </w:rPr>
              <w:t>29</w:t>
            </w:r>
          </w:p>
        </w:tc>
        <w:tc>
          <w:tcPr>
            <w:tcW w:w="12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B5A785E" w14:textId="4F579691" w:rsidR="00370D24" w:rsidRPr="007F3D04" w:rsidRDefault="00264C4A" w:rsidP="00370D24">
            <w:pPr>
              <w:spacing w:after="0" w:line="240" w:lineRule="auto"/>
              <w:jc w:val="center"/>
              <w:textAlignment w:val="baseline"/>
              <w:rPr>
                <w:rFonts w:eastAsia="Times New Roman" w:cstheme="minorHAnsi"/>
                <w:sz w:val="24"/>
                <w:szCs w:val="24"/>
                <w:lang w:eastAsia="en-GB"/>
              </w:rPr>
            </w:pPr>
            <w:r w:rsidRPr="007F3D04">
              <w:rPr>
                <w:rFonts w:eastAsia="Times New Roman" w:cstheme="minorHAnsi"/>
                <w:sz w:val="24"/>
                <w:szCs w:val="24"/>
                <w:lang w:eastAsia="en-GB"/>
              </w:rPr>
              <w:t>92</w:t>
            </w:r>
          </w:p>
        </w:tc>
      </w:tr>
      <w:tr w:rsidR="00370D24" w:rsidRPr="007F3D04" w14:paraId="3CBFA83A" w14:textId="77777777" w:rsidTr="0079113B">
        <w:trPr>
          <w:trHeight w:val="315"/>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C94EEEE" w14:textId="140052EC" w:rsidR="00370D24" w:rsidRPr="007F3D04" w:rsidRDefault="00370D24" w:rsidP="00370D24">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Primary </w:t>
            </w:r>
            <w:r w:rsidR="00264C4A" w:rsidRPr="007F3D04">
              <w:rPr>
                <w:rFonts w:eastAsia="Times New Roman" w:cstheme="minorHAnsi"/>
                <w:sz w:val="24"/>
                <w:szCs w:val="24"/>
                <w:lang w:eastAsia="en-GB"/>
              </w:rPr>
              <w:t>188</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9F0DA3" w14:textId="77777777" w:rsidR="00370D24" w:rsidRPr="007F3D04" w:rsidRDefault="00370D24" w:rsidP="00370D24">
            <w:pPr>
              <w:spacing w:after="0" w:line="240" w:lineRule="auto"/>
              <w:rPr>
                <w:rFonts w:eastAsia="Times New Roman" w:cstheme="minorHAnsi"/>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DACC47" w14:textId="77777777" w:rsidR="00370D24" w:rsidRPr="007F3D04" w:rsidRDefault="00370D24" w:rsidP="00370D24">
            <w:pPr>
              <w:spacing w:after="0" w:line="240" w:lineRule="auto"/>
              <w:rPr>
                <w:rFonts w:eastAsia="Times New Roman" w:cstheme="minorHAnsi"/>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DBA41F" w14:textId="77777777" w:rsidR="00370D24" w:rsidRPr="007F3D04" w:rsidRDefault="00370D24" w:rsidP="00370D24">
            <w:pPr>
              <w:spacing w:after="0" w:line="240" w:lineRule="auto"/>
              <w:rPr>
                <w:rFonts w:eastAsia="Times New Roman" w:cstheme="minorHAnsi"/>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341B6A" w14:textId="77777777" w:rsidR="00370D24" w:rsidRPr="007F3D04" w:rsidRDefault="00370D24" w:rsidP="00370D24">
            <w:pPr>
              <w:spacing w:after="0" w:line="240" w:lineRule="auto"/>
              <w:rPr>
                <w:rFonts w:eastAsia="Times New Roman" w:cstheme="minorHAnsi"/>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0CAFC2" w14:textId="77777777" w:rsidR="00370D24" w:rsidRPr="007F3D04" w:rsidRDefault="00370D24" w:rsidP="00370D24">
            <w:pPr>
              <w:spacing w:after="0" w:line="240" w:lineRule="auto"/>
              <w:rPr>
                <w:rFonts w:eastAsia="Times New Roman" w:cstheme="minorHAnsi"/>
                <w:sz w:val="24"/>
                <w:szCs w:val="24"/>
                <w:lang w:eastAsia="en-GB"/>
              </w:rPr>
            </w:pPr>
          </w:p>
        </w:tc>
      </w:tr>
      <w:tr w:rsidR="00370D24" w:rsidRPr="007F3D04" w14:paraId="21F32E39" w14:textId="77777777" w:rsidTr="0079113B">
        <w:trPr>
          <w:trHeight w:val="315"/>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1FA59190" w14:textId="3E13AF8E" w:rsidR="00370D24" w:rsidRPr="007F3D04" w:rsidRDefault="00370D24" w:rsidP="00370D24">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Secondary </w:t>
            </w:r>
            <w:r w:rsidR="00264C4A" w:rsidRPr="007F3D04">
              <w:rPr>
                <w:rFonts w:eastAsia="Times New Roman" w:cstheme="minorHAnsi"/>
                <w:sz w:val="24"/>
                <w:szCs w:val="24"/>
                <w:lang w:eastAsia="en-GB"/>
              </w:rPr>
              <w:t>77</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CE08A5" w14:textId="77777777" w:rsidR="00370D24" w:rsidRPr="007F3D04" w:rsidRDefault="00370D24" w:rsidP="00370D24">
            <w:pPr>
              <w:spacing w:after="0" w:line="240" w:lineRule="auto"/>
              <w:rPr>
                <w:rFonts w:eastAsia="Times New Roman" w:cstheme="minorHAnsi"/>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2E78C8" w14:textId="77777777" w:rsidR="00370D24" w:rsidRPr="007F3D04" w:rsidRDefault="00370D24" w:rsidP="00370D24">
            <w:pPr>
              <w:spacing w:after="0" w:line="240" w:lineRule="auto"/>
              <w:rPr>
                <w:rFonts w:eastAsia="Times New Roman" w:cstheme="minorHAnsi"/>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DC7E81" w14:textId="77777777" w:rsidR="00370D24" w:rsidRPr="007F3D04" w:rsidRDefault="00370D24" w:rsidP="00370D24">
            <w:pPr>
              <w:spacing w:after="0" w:line="240" w:lineRule="auto"/>
              <w:rPr>
                <w:rFonts w:eastAsia="Times New Roman" w:cstheme="minorHAnsi"/>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EDD947" w14:textId="77777777" w:rsidR="00370D24" w:rsidRPr="007F3D04" w:rsidRDefault="00370D24" w:rsidP="00370D24">
            <w:pPr>
              <w:spacing w:after="0" w:line="240" w:lineRule="auto"/>
              <w:rPr>
                <w:rFonts w:eastAsia="Times New Roman" w:cstheme="minorHAnsi"/>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B55E66" w14:textId="77777777" w:rsidR="00370D24" w:rsidRPr="007F3D04" w:rsidRDefault="00370D24" w:rsidP="00370D24">
            <w:pPr>
              <w:spacing w:after="0" w:line="240" w:lineRule="auto"/>
              <w:rPr>
                <w:rFonts w:eastAsia="Times New Roman" w:cstheme="minorHAnsi"/>
                <w:sz w:val="24"/>
                <w:szCs w:val="24"/>
                <w:lang w:eastAsia="en-GB"/>
              </w:rPr>
            </w:pPr>
          </w:p>
        </w:tc>
      </w:tr>
      <w:tr w:rsidR="00370D24" w:rsidRPr="007F3D04" w14:paraId="74175AA3" w14:textId="77777777" w:rsidTr="0079113B">
        <w:trPr>
          <w:trHeight w:val="315"/>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7B7961B9" w14:textId="3E777E2C" w:rsidR="00370D24" w:rsidRPr="007F3D04" w:rsidRDefault="00370D24" w:rsidP="00370D24">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College </w:t>
            </w:r>
            <w:r w:rsidR="00264C4A" w:rsidRPr="007F3D04">
              <w:rPr>
                <w:rFonts w:eastAsia="Times New Roman" w:cstheme="minorHAnsi"/>
                <w:sz w:val="24"/>
                <w:szCs w:val="24"/>
                <w:lang w:eastAsia="en-GB"/>
              </w:rPr>
              <w:t>0</w:t>
            </w:r>
          </w:p>
          <w:p w14:paraId="70FD5AB0" w14:textId="77777777" w:rsidR="006729CE" w:rsidRPr="007F3D04" w:rsidRDefault="006729CE" w:rsidP="00370D24">
            <w:pPr>
              <w:spacing w:after="0" w:line="240" w:lineRule="auto"/>
              <w:textAlignment w:val="baseline"/>
              <w:rPr>
                <w:rFonts w:eastAsia="Times New Roman" w:cstheme="minorHAnsi"/>
                <w:sz w:val="24"/>
                <w:szCs w:val="24"/>
                <w:lang w:eastAsia="en-GB"/>
              </w:rPr>
            </w:pPr>
          </w:p>
          <w:p w14:paraId="0940F8E8" w14:textId="5DE159EE" w:rsidR="006729CE" w:rsidRPr="007F3D04" w:rsidRDefault="006729CE" w:rsidP="00370D24">
            <w:pPr>
              <w:spacing w:after="0" w:line="240" w:lineRule="auto"/>
              <w:textAlignment w:val="baseline"/>
              <w:rPr>
                <w:rFonts w:eastAsia="Times New Roman" w:cstheme="minorHAnsi"/>
                <w:sz w:val="24"/>
                <w:szCs w:val="24"/>
                <w:lang w:eastAsia="en-GB"/>
              </w:rPr>
            </w:pPr>
            <w:r w:rsidRPr="007F3D04">
              <w:rPr>
                <w:rFonts w:eastAsia="Times New Roman" w:cstheme="minorHAnsi"/>
                <w:sz w:val="24"/>
                <w:szCs w:val="24"/>
                <w:lang w:eastAsia="en-GB"/>
              </w:rPr>
              <w:t xml:space="preserve">Virtual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99989A" w14:textId="77777777" w:rsidR="00370D24" w:rsidRPr="007F3D04" w:rsidRDefault="00370D24" w:rsidP="00370D24">
            <w:pPr>
              <w:spacing w:after="0" w:line="240" w:lineRule="auto"/>
              <w:rPr>
                <w:rFonts w:eastAsia="Times New Roman" w:cstheme="minorHAnsi"/>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8007E3" w14:textId="77777777" w:rsidR="00370D24" w:rsidRPr="007F3D04" w:rsidRDefault="00370D24" w:rsidP="00370D24">
            <w:pPr>
              <w:spacing w:after="0" w:line="240" w:lineRule="auto"/>
              <w:rPr>
                <w:rFonts w:eastAsia="Times New Roman" w:cstheme="minorHAnsi"/>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BB754C" w14:textId="77777777" w:rsidR="00370D24" w:rsidRPr="007F3D04" w:rsidRDefault="00370D24" w:rsidP="00370D24">
            <w:pPr>
              <w:spacing w:after="0" w:line="240" w:lineRule="auto"/>
              <w:rPr>
                <w:rFonts w:eastAsia="Times New Roman" w:cstheme="minorHAnsi"/>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8F9250" w14:textId="77777777" w:rsidR="00370D24" w:rsidRPr="007F3D04" w:rsidRDefault="00370D24" w:rsidP="00370D24">
            <w:pPr>
              <w:spacing w:after="0" w:line="240" w:lineRule="auto"/>
              <w:rPr>
                <w:rFonts w:eastAsia="Times New Roman" w:cstheme="minorHAnsi"/>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ECFF9F" w14:textId="77777777" w:rsidR="00370D24" w:rsidRPr="007F3D04" w:rsidRDefault="00370D24" w:rsidP="00370D24">
            <w:pPr>
              <w:spacing w:after="0" w:line="240" w:lineRule="auto"/>
              <w:rPr>
                <w:rFonts w:eastAsia="Times New Roman" w:cstheme="minorHAnsi"/>
                <w:sz w:val="24"/>
                <w:szCs w:val="24"/>
                <w:lang w:eastAsia="en-GB"/>
              </w:rPr>
            </w:pPr>
          </w:p>
        </w:tc>
      </w:tr>
    </w:tbl>
    <w:p w14:paraId="1A1DE315" w14:textId="77777777" w:rsidR="00453143" w:rsidRPr="007F3D04" w:rsidRDefault="00453143" w:rsidP="004B7C36">
      <w:pPr>
        <w:rPr>
          <w:rFonts w:cstheme="minorHAnsi"/>
          <w:sz w:val="24"/>
          <w:szCs w:val="24"/>
        </w:rPr>
      </w:pPr>
    </w:p>
    <w:p w14:paraId="51C0497A" w14:textId="73069315" w:rsidR="006D18EA" w:rsidRPr="007F3D04" w:rsidRDefault="006D18EA" w:rsidP="004B7C36">
      <w:pPr>
        <w:rPr>
          <w:rFonts w:cstheme="minorHAnsi"/>
          <w:sz w:val="24"/>
          <w:szCs w:val="24"/>
        </w:rPr>
      </w:pPr>
      <w:r w:rsidRPr="007F3D04">
        <w:rPr>
          <w:rFonts w:cstheme="minorHAnsi"/>
          <w:sz w:val="24"/>
          <w:szCs w:val="24"/>
        </w:rPr>
        <w:t xml:space="preserve">Pupil absence – </w:t>
      </w:r>
      <w:r w:rsidR="00264C4A" w:rsidRPr="007F3D04">
        <w:rPr>
          <w:rFonts w:cstheme="minorHAnsi"/>
          <w:sz w:val="24"/>
          <w:szCs w:val="24"/>
        </w:rPr>
        <w:t>11</w:t>
      </w:r>
    </w:p>
    <w:p w14:paraId="754A86F9" w14:textId="2AA9369D" w:rsidR="006D18EA" w:rsidRPr="007F3D04" w:rsidRDefault="00264C4A" w:rsidP="004B7C36">
      <w:pPr>
        <w:rPr>
          <w:rFonts w:cstheme="minorHAnsi"/>
          <w:sz w:val="24"/>
          <w:szCs w:val="24"/>
        </w:rPr>
      </w:pPr>
      <w:r w:rsidRPr="007F3D04">
        <w:rPr>
          <w:rFonts w:cstheme="minorHAnsi"/>
          <w:sz w:val="24"/>
          <w:szCs w:val="24"/>
        </w:rPr>
        <w:t>Settings cancelled visits – 1</w:t>
      </w:r>
    </w:p>
    <w:p w14:paraId="42A867A1" w14:textId="6E4C2014" w:rsidR="101520F9" w:rsidRPr="007F3D04" w:rsidRDefault="5E62775D" w:rsidP="101520F9">
      <w:pPr>
        <w:rPr>
          <w:rFonts w:cstheme="minorHAnsi"/>
          <w:sz w:val="24"/>
          <w:szCs w:val="24"/>
          <w:u w:val="single"/>
        </w:rPr>
      </w:pPr>
      <w:r w:rsidRPr="007F3D04">
        <w:rPr>
          <w:rFonts w:cstheme="minorHAnsi"/>
          <w:sz w:val="24"/>
          <w:szCs w:val="24"/>
          <w:u w:val="single"/>
        </w:rPr>
        <w:t>Feedback</w:t>
      </w:r>
      <w:r w:rsidR="53C73AAC" w:rsidRPr="007F3D04">
        <w:rPr>
          <w:rFonts w:cstheme="minorHAnsi"/>
          <w:sz w:val="24"/>
          <w:szCs w:val="24"/>
          <w:u w:val="single"/>
        </w:rPr>
        <w:t xml:space="preserve"> from </w:t>
      </w:r>
      <w:r w:rsidR="00264C4A" w:rsidRPr="007F3D04">
        <w:rPr>
          <w:rFonts w:cstheme="minorHAnsi"/>
          <w:sz w:val="24"/>
          <w:szCs w:val="24"/>
          <w:u w:val="single"/>
        </w:rPr>
        <w:t>school staff</w:t>
      </w:r>
    </w:p>
    <w:p w14:paraId="18B5E1F3" w14:textId="36C67355" w:rsidR="0D8C06DB" w:rsidRPr="007F3D04" w:rsidRDefault="003613E1" w:rsidP="0D8C06DB">
      <w:pPr>
        <w:rPr>
          <w:rFonts w:cstheme="minorHAnsi"/>
          <w:sz w:val="24"/>
          <w:szCs w:val="24"/>
          <w:u w:val="single"/>
        </w:rPr>
      </w:pPr>
      <w:r w:rsidRPr="007F3D04">
        <w:rPr>
          <w:rFonts w:cstheme="minorHAnsi"/>
          <w:sz w:val="24"/>
          <w:szCs w:val="24"/>
        </w:rPr>
        <w:t xml:space="preserve">A </w:t>
      </w:r>
      <w:r w:rsidR="00266B62" w:rsidRPr="007F3D04">
        <w:rPr>
          <w:rFonts w:cstheme="minorHAnsi"/>
          <w:sz w:val="24"/>
          <w:szCs w:val="24"/>
        </w:rPr>
        <w:t>f</w:t>
      </w:r>
      <w:r w:rsidR="2642E031" w:rsidRPr="007F3D04">
        <w:rPr>
          <w:rFonts w:cstheme="minorHAnsi"/>
          <w:sz w:val="24"/>
          <w:szCs w:val="24"/>
        </w:rPr>
        <w:t xml:space="preserve">orms survey </w:t>
      </w:r>
      <w:r w:rsidR="00266B62" w:rsidRPr="007F3D04">
        <w:rPr>
          <w:rFonts w:cstheme="minorHAnsi"/>
          <w:sz w:val="24"/>
          <w:szCs w:val="24"/>
        </w:rPr>
        <w:t xml:space="preserve">was </w:t>
      </w:r>
      <w:r w:rsidR="2642E031" w:rsidRPr="007F3D04">
        <w:rPr>
          <w:rFonts w:cstheme="minorHAnsi"/>
          <w:sz w:val="24"/>
          <w:szCs w:val="24"/>
        </w:rPr>
        <w:t xml:space="preserve">sent to </w:t>
      </w:r>
      <w:r w:rsidR="5E8678AB" w:rsidRPr="007F3D04">
        <w:rPr>
          <w:rFonts w:cstheme="minorHAnsi"/>
          <w:sz w:val="24"/>
          <w:szCs w:val="24"/>
        </w:rPr>
        <w:t>all settings</w:t>
      </w:r>
      <w:r w:rsidR="00137998" w:rsidRPr="007F3D04">
        <w:rPr>
          <w:rFonts w:cstheme="minorHAnsi"/>
          <w:sz w:val="24"/>
          <w:szCs w:val="24"/>
        </w:rPr>
        <w:t>.</w:t>
      </w:r>
      <w:r w:rsidR="00605D7C" w:rsidRPr="007F3D04">
        <w:rPr>
          <w:rFonts w:cstheme="minorHAnsi"/>
          <w:sz w:val="24"/>
          <w:szCs w:val="24"/>
        </w:rPr>
        <w:t xml:space="preserve"> 43</w:t>
      </w:r>
      <w:r w:rsidR="000E648F" w:rsidRPr="007F3D04">
        <w:rPr>
          <w:rFonts w:cstheme="minorHAnsi"/>
          <w:sz w:val="24"/>
          <w:szCs w:val="24"/>
        </w:rPr>
        <w:t xml:space="preserve"> </w:t>
      </w:r>
      <w:r w:rsidR="00605D7C" w:rsidRPr="007F3D04">
        <w:rPr>
          <w:rFonts w:cstheme="minorHAnsi"/>
          <w:sz w:val="24"/>
          <w:szCs w:val="24"/>
        </w:rPr>
        <w:t xml:space="preserve">(9 secondary settings and 24 Primary settings) </w:t>
      </w:r>
      <w:r w:rsidR="000E648F" w:rsidRPr="007F3D04">
        <w:rPr>
          <w:rFonts w:cstheme="minorHAnsi"/>
          <w:sz w:val="24"/>
          <w:szCs w:val="24"/>
        </w:rPr>
        <w:t>r</w:t>
      </w:r>
      <w:r w:rsidR="00137998" w:rsidRPr="007F3D04">
        <w:rPr>
          <w:rFonts w:cstheme="minorHAnsi"/>
          <w:sz w:val="24"/>
          <w:szCs w:val="24"/>
        </w:rPr>
        <w:t>esponses were received</w:t>
      </w:r>
      <w:r w:rsidR="000E648F" w:rsidRPr="007F3D04">
        <w:rPr>
          <w:rFonts w:cstheme="minorHAnsi"/>
          <w:sz w:val="24"/>
          <w:szCs w:val="24"/>
        </w:rPr>
        <w:t xml:space="preserve"> from </w:t>
      </w:r>
      <w:r w:rsidR="00605D7C" w:rsidRPr="007F3D04">
        <w:rPr>
          <w:rFonts w:cstheme="minorHAnsi"/>
          <w:sz w:val="24"/>
          <w:szCs w:val="24"/>
        </w:rPr>
        <w:t>84</w:t>
      </w:r>
      <w:r w:rsidR="00BB2D5F" w:rsidRPr="007F3D04">
        <w:rPr>
          <w:rFonts w:cstheme="minorHAnsi"/>
          <w:sz w:val="24"/>
          <w:szCs w:val="24"/>
        </w:rPr>
        <w:t xml:space="preserve"> settings</w:t>
      </w:r>
      <w:r w:rsidR="00137998" w:rsidRPr="007F3D04">
        <w:rPr>
          <w:rFonts w:cstheme="minorHAnsi"/>
          <w:sz w:val="24"/>
          <w:szCs w:val="24"/>
        </w:rPr>
        <w:t>.</w:t>
      </w:r>
      <w:r w:rsidR="61788B06" w:rsidRPr="007F3D04">
        <w:rPr>
          <w:rFonts w:cstheme="minorHAnsi"/>
          <w:sz w:val="24"/>
          <w:szCs w:val="24"/>
        </w:rPr>
        <w:t xml:space="preserve"> </w:t>
      </w:r>
      <w:r w:rsidR="5A14579F" w:rsidRPr="007F3D04">
        <w:rPr>
          <w:rFonts w:cstheme="minorHAnsi"/>
          <w:sz w:val="24"/>
          <w:szCs w:val="24"/>
        </w:rPr>
        <w:t>This is a summary of the responses:</w:t>
      </w:r>
    </w:p>
    <w:p w14:paraId="52CA667D" w14:textId="6D3449AA" w:rsidR="00C60AF1" w:rsidRPr="007F3D04" w:rsidRDefault="00605D7C" w:rsidP="5A14579F">
      <w:pPr>
        <w:rPr>
          <w:rFonts w:cstheme="minorHAnsi"/>
          <w:sz w:val="24"/>
          <w:szCs w:val="24"/>
        </w:rPr>
      </w:pPr>
      <w:r w:rsidRPr="007F3D04">
        <w:rPr>
          <w:rFonts w:cstheme="minorHAnsi"/>
          <w:noProof/>
          <w:sz w:val="24"/>
          <w:szCs w:val="24"/>
          <w:lang w:eastAsia="en-GB"/>
        </w:rPr>
        <w:lastRenderedPageBreak/>
        <w:drawing>
          <wp:inline distT="0" distB="0" distL="0" distR="0" wp14:anchorId="054022B7" wp14:editId="164B408A">
            <wp:extent cx="5731510" cy="27508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750820"/>
                    </a:xfrm>
                    <a:prstGeom prst="rect">
                      <a:avLst/>
                    </a:prstGeom>
                  </pic:spPr>
                </pic:pic>
              </a:graphicData>
            </a:graphic>
          </wp:inline>
        </w:drawing>
      </w:r>
    </w:p>
    <w:p w14:paraId="09FAF047" w14:textId="0A218B59" w:rsidR="00605D7C" w:rsidRPr="007F3D04" w:rsidRDefault="00605D7C" w:rsidP="5A14579F">
      <w:pPr>
        <w:rPr>
          <w:rFonts w:cstheme="minorHAnsi"/>
          <w:sz w:val="24"/>
          <w:szCs w:val="24"/>
        </w:rPr>
      </w:pPr>
      <w:r w:rsidRPr="007F3D04">
        <w:rPr>
          <w:rFonts w:cstheme="minorHAnsi"/>
          <w:noProof/>
          <w:sz w:val="24"/>
          <w:szCs w:val="24"/>
          <w:lang w:eastAsia="en-GB"/>
        </w:rPr>
        <w:drawing>
          <wp:inline distT="0" distB="0" distL="0" distR="0" wp14:anchorId="2B425C29" wp14:editId="58A9C4E2">
            <wp:extent cx="5446838" cy="423120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966" t="1605"/>
                    <a:stretch/>
                  </pic:blipFill>
                  <pic:spPr bwMode="auto">
                    <a:xfrm>
                      <a:off x="0" y="0"/>
                      <a:ext cx="5446838" cy="4231208"/>
                    </a:xfrm>
                    <a:prstGeom prst="rect">
                      <a:avLst/>
                    </a:prstGeom>
                    <a:ln>
                      <a:noFill/>
                    </a:ln>
                    <a:extLst>
                      <a:ext uri="{53640926-AAD7-44D8-BBD7-CCE9431645EC}">
                        <a14:shadowObscured xmlns:a14="http://schemas.microsoft.com/office/drawing/2010/main"/>
                      </a:ext>
                    </a:extLst>
                  </pic:spPr>
                </pic:pic>
              </a:graphicData>
            </a:graphic>
          </wp:inline>
        </w:drawing>
      </w:r>
    </w:p>
    <w:p w14:paraId="43EB9E3D" w14:textId="6F06E93A" w:rsidR="00605D7C" w:rsidRPr="007F3D04" w:rsidRDefault="00605D7C" w:rsidP="5A14579F">
      <w:pPr>
        <w:rPr>
          <w:rFonts w:cstheme="minorHAnsi"/>
          <w:sz w:val="24"/>
          <w:szCs w:val="24"/>
        </w:rPr>
      </w:pPr>
      <w:r w:rsidRPr="007F3D04">
        <w:rPr>
          <w:rFonts w:cstheme="minorHAnsi"/>
          <w:noProof/>
          <w:sz w:val="24"/>
          <w:szCs w:val="24"/>
          <w:lang w:eastAsia="en-GB"/>
        </w:rPr>
        <w:lastRenderedPageBreak/>
        <w:drawing>
          <wp:inline distT="0" distB="0" distL="0" distR="0" wp14:anchorId="7C3D525F" wp14:editId="7700A6AB">
            <wp:extent cx="5239804" cy="327098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579" t="2570"/>
                    <a:stretch/>
                  </pic:blipFill>
                  <pic:spPr bwMode="auto">
                    <a:xfrm>
                      <a:off x="0" y="0"/>
                      <a:ext cx="5239804" cy="3270981"/>
                    </a:xfrm>
                    <a:prstGeom prst="rect">
                      <a:avLst/>
                    </a:prstGeom>
                    <a:ln>
                      <a:noFill/>
                    </a:ln>
                    <a:extLst>
                      <a:ext uri="{53640926-AAD7-44D8-BBD7-CCE9431645EC}">
                        <a14:shadowObscured xmlns:a14="http://schemas.microsoft.com/office/drawing/2010/main"/>
                      </a:ext>
                    </a:extLst>
                  </pic:spPr>
                </pic:pic>
              </a:graphicData>
            </a:graphic>
          </wp:inline>
        </w:drawing>
      </w:r>
    </w:p>
    <w:p w14:paraId="772E40B1" w14:textId="4F2B4BC3" w:rsidR="00605D7C" w:rsidRPr="007F3D04" w:rsidRDefault="00605D7C" w:rsidP="5A14579F">
      <w:pPr>
        <w:rPr>
          <w:rFonts w:cstheme="minorHAnsi"/>
          <w:sz w:val="24"/>
          <w:szCs w:val="24"/>
        </w:rPr>
      </w:pPr>
      <w:r w:rsidRPr="007F3D04">
        <w:rPr>
          <w:rFonts w:cstheme="minorHAnsi"/>
          <w:noProof/>
          <w:sz w:val="24"/>
          <w:szCs w:val="24"/>
          <w:lang w:eastAsia="en-GB"/>
        </w:rPr>
        <w:drawing>
          <wp:inline distT="0" distB="0" distL="0" distR="0" wp14:anchorId="283F084B" wp14:editId="2EE62BCE">
            <wp:extent cx="5731510" cy="319722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197225"/>
                    </a:xfrm>
                    <a:prstGeom prst="rect">
                      <a:avLst/>
                    </a:prstGeom>
                  </pic:spPr>
                </pic:pic>
              </a:graphicData>
            </a:graphic>
          </wp:inline>
        </w:drawing>
      </w:r>
    </w:p>
    <w:p w14:paraId="4A6D43D0" w14:textId="0779B46C" w:rsidR="004C7908" w:rsidRPr="007F3D04" w:rsidRDefault="00605D7C" w:rsidP="5A14579F">
      <w:pPr>
        <w:rPr>
          <w:rFonts w:cstheme="minorHAnsi"/>
          <w:sz w:val="24"/>
          <w:szCs w:val="24"/>
        </w:rPr>
      </w:pPr>
      <w:r w:rsidRPr="007F3D04">
        <w:rPr>
          <w:rFonts w:cstheme="minorHAnsi"/>
          <w:noProof/>
          <w:sz w:val="24"/>
          <w:szCs w:val="24"/>
          <w:lang w:eastAsia="en-GB"/>
        </w:rPr>
        <w:lastRenderedPageBreak/>
        <w:drawing>
          <wp:inline distT="0" distB="0" distL="0" distR="0" wp14:anchorId="40316EC9" wp14:editId="25FED95D">
            <wp:extent cx="5731510" cy="314642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146425"/>
                    </a:xfrm>
                    <a:prstGeom prst="rect">
                      <a:avLst/>
                    </a:prstGeom>
                  </pic:spPr>
                </pic:pic>
              </a:graphicData>
            </a:graphic>
          </wp:inline>
        </w:drawing>
      </w:r>
    </w:p>
    <w:p w14:paraId="4A866B1C" w14:textId="78C187E3" w:rsidR="00002799" w:rsidRPr="007F3D04" w:rsidRDefault="004C7908" w:rsidP="5A14579F">
      <w:pPr>
        <w:rPr>
          <w:rFonts w:cstheme="minorHAnsi"/>
          <w:sz w:val="24"/>
          <w:szCs w:val="24"/>
        </w:rPr>
      </w:pPr>
      <w:r w:rsidRPr="007F3D04">
        <w:rPr>
          <w:rFonts w:cstheme="minorHAnsi"/>
          <w:sz w:val="24"/>
          <w:szCs w:val="24"/>
        </w:rPr>
        <w:t>Comments about the online referral process:</w:t>
      </w:r>
    </w:p>
    <w:p w14:paraId="33871271" w14:textId="5FF6DF7E" w:rsidR="004C7908" w:rsidRPr="007F3D04" w:rsidRDefault="004C7908" w:rsidP="5A14579F">
      <w:pPr>
        <w:rPr>
          <w:rFonts w:cstheme="minorHAnsi"/>
          <w:i/>
          <w:sz w:val="24"/>
          <w:szCs w:val="24"/>
        </w:rPr>
      </w:pPr>
      <w:r w:rsidRPr="007F3D04">
        <w:rPr>
          <w:rFonts w:cstheme="minorHAnsi"/>
          <w:i/>
          <w:sz w:val="24"/>
          <w:szCs w:val="24"/>
        </w:rPr>
        <w:t>“much easier”</w:t>
      </w:r>
    </w:p>
    <w:p w14:paraId="1CE8C4E9" w14:textId="35A7CA7C" w:rsidR="004C7908" w:rsidRPr="007F3D04" w:rsidRDefault="004C7908" w:rsidP="5A14579F">
      <w:pPr>
        <w:rPr>
          <w:rFonts w:cstheme="minorHAnsi"/>
          <w:i/>
          <w:sz w:val="24"/>
          <w:szCs w:val="24"/>
        </w:rPr>
      </w:pPr>
      <w:r w:rsidRPr="007F3D04">
        <w:rPr>
          <w:rFonts w:cstheme="minorHAnsi"/>
          <w:i/>
          <w:sz w:val="24"/>
          <w:szCs w:val="24"/>
        </w:rPr>
        <w:t>“really quick and easy way for both settings and parents to complete. Parents prefer the online link the majority of the time”</w:t>
      </w:r>
    </w:p>
    <w:p w14:paraId="010FBE02" w14:textId="5F6AD714" w:rsidR="004C7908" w:rsidRPr="007F3D04" w:rsidRDefault="004C7908" w:rsidP="5A14579F">
      <w:pPr>
        <w:rPr>
          <w:rFonts w:cstheme="minorHAnsi"/>
          <w:i/>
          <w:sz w:val="24"/>
          <w:szCs w:val="24"/>
        </w:rPr>
      </w:pPr>
      <w:r w:rsidRPr="007F3D04">
        <w:rPr>
          <w:rFonts w:cstheme="minorHAnsi"/>
          <w:i/>
          <w:sz w:val="24"/>
          <w:szCs w:val="24"/>
        </w:rPr>
        <w:t>“the referral process is really helpful and so much easier”</w:t>
      </w:r>
    </w:p>
    <w:p w14:paraId="67E2E3EA" w14:textId="6D98FB70" w:rsidR="004C7908" w:rsidRPr="007F3D04" w:rsidRDefault="004C7908" w:rsidP="5A14579F">
      <w:pPr>
        <w:rPr>
          <w:rFonts w:cstheme="minorHAnsi"/>
          <w:i/>
          <w:sz w:val="24"/>
          <w:szCs w:val="24"/>
        </w:rPr>
      </w:pPr>
      <w:r w:rsidRPr="007F3D04">
        <w:rPr>
          <w:rFonts w:cstheme="minorHAnsi"/>
          <w:i/>
          <w:sz w:val="24"/>
          <w:szCs w:val="24"/>
        </w:rPr>
        <w:t>“the referral process is working fantastically well and I have no complaints about the process whatsoever”</w:t>
      </w:r>
    </w:p>
    <w:p w14:paraId="20F2E05D" w14:textId="0B9F1CD1" w:rsidR="004C7908" w:rsidRPr="007F3D04" w:rsidRDefault="004C7908" w:rsidP="5A14579F">
      <w:pPr>
        <w:rPr>
          <w:rFonts w:cstheme="minorHAnsi"/>
          <w:i/>
          <w:sz w:val="24"/>
          <w:szCs w:val="24"/>
        </w:rPr>
      </w:pPr>
      <w:r w:rsidRPr="007F3D04">
        <w:rPr>
          <w:rFonts w:cstheme="minorHAnsi"/>
          <w:i/>
          <w:sz w:val="24"/>
          <w:szCs w:val="24"/>
        </w:rPr>
        <w:t>“much faster and easier to refer”</w:t>
      </w:r>
    </w:p>
    <w:p w14:paraId="72212569" w14:textId="54CE52EF" w:rsidR="004C7908" w:rsidRPr="007F3D04" w:rsidRDefault="004C7908" w:rsidP="5A14579F">
      <w:pPr>
        <w:rPr>
          <w:rFonts w:cstheme="minorHAnsi"/>
          <w:i/>
          <w:sz w:val="24"/>
          <w:szCs w:val="24"/>
        </w:rPr>
      </w:pPr>
      <w:r w:rsidRPr="007F3D04">
        <w:rPr>
          <w:rFonts w:cstheme="minorHAnsi"/>
          <w:i/>
          <w:sz w:val="24"/>
          <w:szCs w:val="24"/>
        </w:rPr>
        <w:t>“sometimes you do not get a response after making an online referral and I did not realise you had to send proof of evidence the child is on the waiting list or has a diagnosis before the child can receive outreach support”</w:t>
      </w:r>
    </w:p>
    <w:p w14:paraId="0A507053" w14:textId="6A79D676" w:rsidR="004C7908" w:rsidRPr="007F3D04" w:rsidRDefault="004C7908" w:rsidP="5A14579F">
      <w:pPr>
        <w:rPr>
          <w:rFonts w:cstheme="minorHAnsi"/>
          <w:sz w:val="24"/>
          <w:szCs w:val="24"/>
        </w:rPr>
      </w:pPr>
      <w:r w:rsidRPr="007F3D04">
        <w:rPr>
          <w:rFonts w:cstheme="minorHAnsi"/>
          <w:sz w:val="24"/>
          <w:szCs w:val="24"/>
        </w:rPr>
        <w:t>Comments about the secondary triage system:</w:t>
      </w:r>
    </w:p>
    <w:p w14:paraId="5F255637" w14:textId="1F8E4871" w:rsidR="004C7908" w:rsidRPr="007F3D04" w:rsidRDefault="004C7908" w:rsidP="5A14579F">
      <w:pPr>
        <w:rPr>
          <w:rFonts w:cstheme="minorHAnsi"/>
          <w:i/>
          <w:sz w:val="24"/>
          <w:szCs w:val="24"/>
        </w:rPr>
      </w:pPr>
      <w:r w:rsidRPr="007F3D04">
        <w:rPr>
          <w:rFonts w:cstheme="minorHAnsi"/>
          <w:i/>
          <w:sz w:val="24"/>
          <w:szCs w:val="24"/>
        </w:rPr>
        <w:t>“triage system was very professional and completed in a timely manner with advice given alongside practical strategies of support”</w:t>
      </w:r>
    </w:p>
    <w:p w14:paraId="3AAA114B" w14:textId="432669AB" w:rsidR="004C7908" w:rsidRPr="007F3D04" w:rsidRDefault="004C7908" w:rsidP="5A14579F">
      <w:pPr>
        <w:rPr>
          <w:rFonts w:cstheme="minorHAnsi"/>
          <w:i/>
          <w:sz w:val="24"/>
          <w:szCs w:val="24"/>
        </w:rPr>
      </w:pPr>
      <w:r w:rsidRPr="007F3D04">
        <w:rPr>
          <w:rFonts w:cstheme="minorHAnsi"/>
          <w:i/>
          <w:sz w:val="24"/>
          <w:szCs w:val="24"/>
        </w:rPr>
        <w:t>“the system works better. Staff and pupil questionnaires completed in advance of the triage meeting help with tailoring the support to meet pupils’ needs effectively”</w:t>
      </w:r>
    </w:p>
    <w:p w14:paraId="33B0A8DA" w14:textId="5229A092" w:rsidR="004C7908" w:rsidRPr="007F3D04" w:rsidRDefault="004C7908" w:rsidP="5A14579F">
      <w:pPr>
        <w:rPr>
          <w:rFonts w:cstheme="minorHAnsi"/>
          <w:i/>
          <w:sz w:val="24"/>
          <w:szCs w:val="24"/>
        </w:rPr>
      </w:pPr>
      <w:r w:rsidRPr="007F3D04">
        <w:rPr>
          <w:rFonts w:cstheme="minorHAnsi"/>
          <w:i/>
          <w:sz w:val="24"/>
          <w:szCs w:val="24"/>
        </w:rPr>
        <w:t>“new triage system is more efficient and allows us to understand what support is best for the student”</w:t>
      </w:r>
    </w:p>
    <w:p w14:paraId="2201F1A9" w14:textId="5A9289B5" w:rsidR="004C7908" w:rsidRPr="007F3D04" w:rsidRDefault="004C7908" w:rsidP="5A14579F">
      <w:pPr>
        <w:rPr>
          <w:rFonts w:cstheme="minorHAnsi"/>
          <w:sz w:val="24"/>
          <w:szCs w:val="24"/>
        </w:rPr>
      </w:pPr>
      <w:r w:rsidRPr="007F3D04">
        <w:rPr>
          <w:rFonts w:cstheme="minorHAnsi"/>
          <w:sz w:val="24"/>
          <w:szCs w:val="24"/>
        </w:rPr>
        <w:t>Comments about the online resources:</w:t>
      </w:r>
    </w:p>
    <w:p w14:paraId="42B9C7CF" w14:textId="124A9520" w:rsidR="004C7908" w:rsidRPr="007F3D04" w:rsidRDefault="004C7908" w:rsidP="5A14579F">
      <w:pPr>
        <w:rPr>
          <w:rFonts w:cstheme="minorHAnsi"/>
          <w:i/>
          <w:sz w:val="24"/>
          <w:szCs w:val="24"/>
        </w:rPr>
      </w:pPr>
      <w:r w:rsidRPr="007F3D04">
        <w:rPr>
          <w:rFonts w:cstheme="minorHAnsi"/>
          <w:i/>
          <w:sz w:val="24"/>
          <w:szCs w:val="24"/>
        </w:rPr>
        <w:t>“really useful to have a central point to access for staff”</w:t>
      </w:r>
    </w:p>
    <w:p w14:paraId="52479A7B" w14:textId="27B667C7" w:rsidR="004C7908" w:rsidRPr="007F3D04" w:rsidRDefault="00B92D59" w:rsidP="5A14579F">
      <w:pPr>
        <w:rPr>
          <w:rFonts w:cstheme="minorHAnsi"/>
          <w:i/>
          <w:sz w:val="24"/>
          <w:szCs w:val="24"/>
        </w:rPr>
      </w:pPr>
      <w:r w:rsidRPr="007F3D04">
        <w:rPr>
          <w:rFonts w:cstheme="minorHAnsi"/>
          <w:i/>
          <w:sz w:val="24"/>
          <w:szCs w:val="24"/>
        </w:rPr>
        <w:t>“very easy to access”</w:t>
      </w:r>
    </w:p>
    <w:p w14:paraId="1BB80740" w14:textId="5F7C97E1" w:rsidR="00B92D59" w:rsidRPr="007F3D04" w:rsidRDefault="00B92D59" w:rsidP="5A14579F">
      <w:pPr>
        <w:rPr>
          <w:rFonts w:cstheme="minorHAnsi"/>
          <w:i/>
          <w:sz w:val="24"/>
          <w:szCs w:val="24"/>
        </w:rPr>
      </w:pPr>
      <w:r w:rsidRPr="007F3D04">
        <w:rPr>
          <w:rFonts w:cstheme="minorHAnsi"/>
          <w:i/>
          <w:sz w:val="24"/>
          <w:szCs w:val="24"/>
        </w:rPr>
        <w:lastRenderedPageBreak/>
        <w:t>“they are a really good source for resources”</w:t>
      </w:r>
    </w:p>
    <w:p w14:paraId="49DB7558" w14:textId="3C6F31A7" w:rsidR="00B92D59" w:rsidRPr="007F3D04" w:rsidRDefault="00B92D59" w:rsidP="5A14579F">
      <w:pPr>
        <w:rPr>
          <w:rFonts w:cstheme="minorHAnsi"/>
          <w:i/>
          <w:sz w:val="24"/>
          <w:szCs w:val="24"/>
        </w:rPr>
      </w:pPr>
      <w:r w:rsidRPr="007F3D04">
        <w:rPr>
          <w:rFonts w:cstheme="minorHAnsi"/>
          <w:i/>
          <w:sz w:val="24"/>
          <w:szCs w:val="24"/>
        </w:rPr>
        <w:t>“Yes it is good to have a resource bank to call upon rather than having to bother staff all the time”</w:t>
      </w:r>
    </w:p>
    <w:p w14:paraId="10D0A81E" w14:textId="45F2EE06" w:rsidR="00B92D59" w:rsidRPr="007F3D04" w:rsidRDefault="00B92D59" w:rsidP="5A14579F">
      <w:pPr>
        <w:rPr>
          <w:rFonts w:cstheme="minorHAnsi"/>
          <w:sz w:val="24"/>
          <w:szCs w:val="24"/>
        </w:rPr>
      </w:pPr>
      <w:r w:rsidRPr="007F3D04">
        <w:rPr>
          <w:rFonts w:cstheme="minorHAnsi"/>
          <w:i/>
          <w:sz w:val="24"/>
          <w:szCs w:val="24"/>
        </w:rPr>
        <w:t>“Great – really helpful. More social stories would be ach – maybe editable versions now we have widget. Also TEACCH tray activity templates for different stages of development as I worry my ideas are a bit boring”</w:t>
      </w:r>
    </w:p>
    <w:p w14:paraId="00C9B963" w14:textId="13A23B91" w:rsidR="004C7908" w:rsidRPr="007F3D04" w:rsidRDefault="004C7908" w:rsidP="5A14579F">
      <w:pPr>
        <w:rPr>
          <w:rFonts w:cstheme="minorHAnsi"/>
          <w:sz w:val="24"/>
          <w:szCs w:val="24"/>
        </w:rPr>
      </w:pPr>
      <w:r w:rsidRPr="007F3D04">
        <w:rPr>
          <w:rFonts w:cstheme="minorHAnsi"/>
          <w:sz w:val="24"/>
          <w:szCs w:val="24"/>
        </w:rPr>
        <w:t>Comments about the pre-recorded training sessions:</w:t>
      </w:r>
    </w:p>
    <w:p w14:paraId="51D3E5EB" w14:textId="204A1CDD" w:rsidR="00B92D59" w:rsidRPr="007F3D04" w:rsidRDefault="00B92D59" w:rsidP="5A14579F">
      <w:pPr>
        <w:rPr>
          <w:rFonts w:cstheme="minorHAnsi"/>
          <w:i/>
          <w:sz w:val="24"/>
          <w:szCs w:val="24"/>
        </w:rPr>
      </w:pPr>
      <w:r w:rsidRPr="007F3D04">
        <w:rPr>
          <w:rFonts w:cstheme="minorHAnsi"/>
          <w:i/>
          <w:sz w:val="24"/>
          <w:szCs w:val="24"/>
        </w:rPr>
        <w:t>“this has been much easier for our staff to access and has increased the volume of staff able to access the training in their own time”</w:t>
      </w:r>
    </w:p>
    <w:p w14:paraId="56421271" w14:textId="1AC6CE53" w:rsidR="00B92D59" w:rsidRPr="007F3D04" w:rsidRDefault="00B92D59" w:rsidP="5A14579F">
      <w:pPr>
        <w:rPr>
          <w:rFonts w:cstheme="minorHAnsi"/>
          <w:i/>
          <w:sz w:val="24"/>
          <w:szCs w:val="24"/>
        </w:rPr>
      </w:pPr>
      <w:r w:rsidRPr="007F3D04">
        <w:rPr>
          <w:rFonts w:cstheme="minorHAnsi"/>
          <w:i/>
          <w:sz w:val="24"/>
          <w:szCs w:val="24"/>
        </w:rPr>
        <w:t>“I love the narrations on there which complete the training for you”</w:t>
      </w:r>
    </w:p>
    <w:p w14:paraId="57E5FC19" w14:textId="27F760DC" w:rsidR="00B92D59" w:rsidRPr="007F3D04" w:rsidRDefault="00B92D59" w:rsidP="5A14579F">
      <w:pPr>
        <w:rPr>
          <w:rFonts w:cstheme="minorHAnsi"/>
          <w:i/>
          <w:sz w:val="24"/>
          <w:szCs w:val="24"/>
        </w:rPr>
      </w:pPr>
      <w:r w:rsidRPr="007F3D04">
        <w:rPr>
          <w:rFonts w:cstheme="minorHAnsi"/>
          <w:i/>
          <w:sz w:val="24"/>
          <w:szCs w:val="24"/>
        </w:rPr>
        <w:t>“the new online training resources have been incredibly useful. This has allowed us to deliver the training at a time that works around our staffs schedule and has solved issues we had in the past in regards to training happening live over Teams”</w:t>
      </w:r>
    </w:p>
    <w:p w14:paraId="584BA46C" w14:textId="47568525" w:rsidR="00B92D59" w:rsidRPr="007F3D04" w:rsidRDefault="00B92D59" w:rsidP="5A14579F">
      <w:pPr>
        <w:rPr>
          <w:rFonts w:cstheme="minorHAnsi"/>
          <w:i/>
          <w:sz w:val="24"/>
          <w:szCs w:val="24"/>
        </w:rPr>
      </w:pPr>
      <w:r w:rsidRPr="007F3D04">
        <w:rPr>
          <w:rFonts w:cstheme="minorHAnsi"/>
          <w:i/>
          <w:sz w:val="24"/>
          <w:szCs w:val="24"/>
        </w:rPr>
        <w:t>“the right length to ensure engagement – useful for training session where people can access different things in allocated groups”</w:t>
      </w:r>
    </w:p>
    <w:p w14:paraId="7BC84BFF" w14:textId="7958A316" w:rsidR="00002799" w:rsidRPr="007F3D04" w:rsidRDefault="004C7908" w:rsidP="5A14579F">
      <w:pPr>
        <w:rPr>
          <w:rFonts w:cstheme="minorHAnsi"/>
          <w:sz w:val="24"/>
          <w:szCs w:val="24"/>
        </w:rPr>
      </w:pPr>
      <w:r w:rsidRPr="007F3D04">
        <w:rPr>
          <w:rFonts w:cstheme="minorHAnsi"/>
          <w:sz w:val="24"/>
          <w:szCs w:val="24"/>
        </w:rPr>
        <w:t>Ways we could improve the service:</w:t>
      </w:r>
    </w:p>
    <w:p w14:paraId="58756B71" w14:textId="0B38F604" w:rsidR="00B92D59" w:rsidRPr="007F3D04" w:rsidRDefault="00B92D59" w:rsidP="5A14579F">
      <w:pPr>
        <w:rPr>
          <w:rFonts w:cstheme="minorHAnsi"/>
          <w:i/>
          <w:sz w:val="24"/>
          <w:szCs w:val="24"/>
        </w:rPr>
      </w:pPr>
      <w:r w:rsidRPr="007F3D04">
        <w:rPr>
          <w:rFonts w:cstheme="minorHAnsi"/>
          <w:i/>
          <w:sz w:val="24"/>
          <w:szCs w:val="24"/>
        </w:rPr>
        <w:t>“additional planning meetings and the ability to respond faster when support is needed, although I realise this is a staffing issue”</w:t>
      </w:r>
    </w:p>
    <w:p w14:paraId="558C5528" w14:textId="15447379" w:rsidR="00B92D59" w:rsidRPr="007F3D04" w:rsidRDefault="00B92D59" w:rsidP="5A14579F">
      <w:pPr>
        <w:rPr>
          <w:rFonts w:cstheme="minorHAnsi"/>
          <w:i/>
          <w:sz w:val="24"/>
          <w:szCs w:val="24"/>
        </w:rPr>
      </w:pPr>
      <w:r w:rsidRPr="007F3D04">
        <w:rPr>
          <w:rFonts w:cstheme="minorHAnsi"/>
          <w:i/>
          <w:sz w:val="24"/>
          <w:szCs w:val="24"/>
        </w:rPr>
        <w:t>“more capacity to complete more regular visits and more intensive support”</w:t>
      </w:r>
    </w:p>
    <w:p w14:paraId="7E0EAF89" w14:textId="427479B7" w:rsidR="00B92D59" w:rsidRPr="007F3D04" w:rsidRDefault="00B92D59" w:rsidP="5A14579F">
      <w:pPr>
        <w:rPr>
          <w:rFonts w:cstheme="minorHAnsi"/>
          <w:i/>
          <w:sz w:val="24"/>
          <w:szCs w:val="24"/>
        </w:rPr>
      </w:pPr>
      <w:r w:rsidRPr="007F3D04">
        <w:rPr>
          <w:rFonts w:cstheme="minorHAnsi"/>
          <w:i/>
          <w:sz w:val="24"/>
          <w:szCs w:val="24"/>
        </w:rPr>
        <w:t>“more staff and more resources when you can on your website as I have used that a lot”</w:t>
      </w:r>
    </w:p>
    <w:p w14:paraId="4C17207B" w14:textId="7A3101CE" w:rsidR="00B92D59" w:rsidRPr="007F3D04" w:rsidRDefault="00B92D59" w:rsidP="5A14579F">
      <w:pPr>
        <w:rPr>
          <w:rFonts w:cstheme="minorHAnsi"/>
          <w:i/>
          <w:sz w:val="24"/>
          <w:szCs w:val="24"/>
        </w:rPr>
      </w:pPr>
      <w:r w:rsidRPr="007F3D04">
        <w:rPr>
          <w:rFonts w:cstheme="minorHAnsi"/>
          <w:i/>
          <w:sz w:val="24"/>
          <w:szCs w:val="24"/>
        </w:rPr>
        <w:t>“time between referral to observing young person could be shorter”</w:t>
      </w:r>
    </w:p>
    <w:p w14:paraId="5A211F73" w14:textId="0B6514CB" w:rsidR="00B92D59" w:rsidRPr="007F3D04" w:rsidRDefault="00C510D7" w:rsidP="5A14579F">
      <w:pPr>
        <w:rPr>
          <w:rFonts w:cstheme="minorHAnsi"/>
          <w:sz w:val="24"/>
          <w:szCs w:val="24"/>
        </w:rPr>
      </w:pPr>
      <w:r w:rsidRPr="007F3D04">
        <w:rPr>
          <w:rFonts w:cstheme="minorHAnsi"/>
          <w:sz w:val="24"/>
          <w:szCs w:val="24"/>
        </w:rPr>
        <w:t xml:space="preserve">Some of the other </w:t>
      </w:r>
      <w:r w:rsidR="004C7908" w:rsidRPr="007F3D04">
        <w:rPr>
          <w:rFonts w:cstheme="minorHAnsi"/>
          <w:sz w:val="24"/>
          <w:szCs w:val="24"/>
        </w:rPr>
        <w:t xml:space="preserve">general </w:t>
      </w:r>
      <w:r w:rsidRPr="007F3D04">
        <w:rPr>
          <w:rFonts w:cstheme="minorHAnsi"/>
          <w:sz w:val="24"/>
          <w:szCs w:val="24"/>
        </w:rPr>
        <w:t>comments made:</w:t>
      </w:r>
    </w:p>
    <w:p w14:paraId="4EE1A5B9" w14:textId="1779A336" w:rsidR="00B92D59" w:rsidRPr="007F3D04" w:rsidRDefault="00B92D59" w:rsidP="5A14579F">
      <w:pPr>
        <w:rPr>
          <w:rFonts w:cstheme="minorHAnsi"/>
          <w:i/>
          <w:sz w:val="24"/>
          <w:szCs w:val="24"/>
        </w:rPr>
      </w:pPr>
      <w:r w:rsidRPr="007F3D04">
        <w:rPr>
          <w:rFonts w:cstheme="minorHAnsi"/>
          <w:i/>
          <w:sz w:val="24"/>
          <w:szCs w:val="24"/>
        </w:rPr>
        <w:t>“we always find the staff friendly and adaptable. They fit in with school plans and the children always respond positively to any sessions/visits”</w:t>
      </w:r>
    </w:p>
    <w:p w14:paraId="30771966" w14:textId="54C6156D" w:rsidR="00B92D59" w:rsidRPr="007F3D04" w:rsidRDefault="00B92D59" w:rsidP="5A14579F">
      <w:pPr>
        <w:rPr>
          <w:rFonts w:cstheme="minorHAnsi"/>
          <w:i/>
          <w:sz w:val="24"/>
          <w:szCs w:val="24"/>
        </w:rPr>
      </w:pPr>
      <w:r w:rsidRPr="007F3D04">
        <w:rPr>
          <w:rFonts w:cstheme="minorHAnsi"/>
          <w:i/>
          <w:sz w:val="24"/>
          <w:szCs w:val="24"/>
        </w:rPr>
        <w:t>“Ms Hannah Gibson-Matthews has been a vital professional colleague for our school this year. She</w:t>
      </w:r>
      <w:r w:rsidR="00DD0440" w:rsidRPr="007F3D04">
        <w:rPr>
          <w:rFonts w:cstheme="minorHAnsi"/>
          <w:i/>
          <w:sz w:val="24"/>
          <w:szCs w:val="24"/>
        </w:rPr>
        <w:t xml:space="preserve"> has provided great expertise, advice, provision ideas and support for a range of different pupils and staff”</w:t>
      </w:r>
    </w:p>
    <w:p w14:paraId="4E30DD66" w14:textId="1E670C9B" w:rsidR="00DD0440" w:rsidRPr="007F3D04" w:rsidRDefault="00DD0440" w:rsidP="5A14579F">
      <w:pPr>
        <w:rPr>
          <w:rFonts w:cstheme="minorHAnsi"/>
          <w:i/>
          <w:sz w:val="24"/>
          <w:szCs w:val="24"/>
        </w:rPr>
      </w:pPr>
      <w:r w:rsidRPr="007F3D04">
        <w:rPr>
          <w:rFonts w:cstheme="minorHAnsi"/>
          <w:i/>
          <w:sz w:val="24"/>
          <w:szCs w:val="24"/>
        </w:rPr>
        <w:t>“it is an invaluable support service, thank you so much. Special shout out to Chloe Lawrence, she is extremely supportive and attends some of our SEND coffee mornings as well as visiting the children in our setting”</w:t>
      </w:r>
    </w:p>
    <w:p w14:paraId="725B6162" w14:textId="1EF794F3" w:rsidR="00DD0440" w:rsidRPr="007F3D04" w:rsidRDefault="00DD0440" w:rsidP="5A14579F">
      <w:pPr>
        <w:rPr>
          <w:rFonts w:cstheme="minorHAnsi"/>
          <w:i/>
          <w:sz w:val="24"/>
          <w:szCs w:val="24"/>
        </w:rPr>
      </w:pPr>
      <w:r w:rsidRPr="007F3D04">
        <w:rPr>
          <w:rFonts w:cstheme="minorHAnsi"/>
          <w:i/>
          <w:sz w:val="24"/>
          <w:szCs w:val="24"/>
        </w:rPr>
        <w:t>“Jenny has always been and continues to be incredibly supportive”</w:t>
      </w:r>
    </w:p>
    <w:p w14:paraId="1B19E56D" w14:textId="6DEB4FC8" w:rsidR="00DD0440" w:rsidRPr="007F3D04" w:rsidRDefault="00DD0440" w:rsidP="5A14579F">
      <w:pPr>
        <w:rPr>
          <w:rFonts w:cstheme="minorHAnsi"/>
          <w:i/>
          <w:sz w:val="24"/>
          <w:szCs w:val="24"/>
        </w:rPr>
      </w:pPr>
      <w:r w:rsidRPr="007F3D04">
        <w:rPr>
          <w:rFonts w:cstheme="minorHAnsi"/>
          <w:i/>
          <w:sz w:val="24"/>
          <w:szCs w:val="24"/>
        </w:rPr>
        <w:t>“you are all fabulous”</w:t>
      </w:r>
    </w:p>
    <w:p w14:paraId="77609407" w14:textId="7E99A51D" w:rsidR="00DD0440" w:rsidRPr="007F3D04" w:rsidRDefault="00DD0440" w:rsidP="5A14579F">
      <w:pPr>
        <w:rPr>
          <w:rFonts w:cstheme="minorHAnsi"/>
          <w:i/>
          <w:sz w:val="24"/>
          <w:szCs w:val="24"/>
        </w:rPr>
      </w:pPr>
      <w:r w:rsidRPr="007F3D04">
        <w:rPr>
          <w:rFonts w:cstheme="minorHAnsi"/>
          <w:i/>
          <w:sz w:val="24"/>
          <w:szCs w:val="24"/>
        </w:rPr>
        <w:t>“Thank you – your support is invaluable in our setting and we really appreciate our working relationship with you”</w:t>
      </w:r>
    </w:p>
    <w:p w14:paraId="6C3E129E" w14:textId="77777777" w:rsidR="00192217" w:rsidRPr="007F3D04" w:rsidRDefault="00192217" w:rsidP="00192217">
      <w:pPr>
        <w:rPr>
          <w:rFonts w:cstheme="minorHAnsi"/>
          <w:sz w:val="24"/>
          <w:szCs w:val="24"/>
          <w:u w:val="single"/>
        </w:rPr>
      </w:pPr>
      <w:r w:rsidRPr="007F3D04">
        <w:rPr>
          <w:rFonts w:cstheme="minorHAnsi"/>
          <w:sz w:val="24"/>
          <w:szCs w:val="24"/>
          <w:u w:val="single"/>
        </w:rPr>
        <w:lastRenderedPageBreak/>
        <w:t>Outreach Staff</w:t>
      </w:r>
    </w:p>
    <w:p w14:paraId="245D24A5" w14:textId="0F86C5A8" w:rsidR="00192217" w:rsidRPr="007F3D04" w:rsidRDefault="00264C4A" w:rsidP="00192217">
      <w:pPr>
        <w:rPr>
          <w:rFonts w:cstheme="minorHAnsi"/>
          <w:sz w:val="24"/>
          <w:szCs w:val="24"/>
        </w:rPr>
      </w:pPr>
      <w:r w:rsidRPr="007F3D04">
        <w:rPr>
          <w:rFonts w:cstheme="minorHAnsi"/>
          <w:sz w:val="24"/>
          <w:szCs w:val="24"/>
        </w:rPr>
        <w:t>This term we had two new support workers start with us as we were down to one support worker in September and she left in January. By the middle of this term we had</w:t>
      </w:r>
      <w:r w:rsidR="00192217" w:rsidRPr="007F3D04">
        <w:rPr>
          <w:rFonts w:cstheme="minorHAnsi"/>
          <w:sz w:val="24"/>
          <w:szCs w:val="24"/>
        </w:rPr>
        <w:t xml:space="preserve"> </w:t>
      </w:r>
      <w:r w:rsidR="002C3414" w:rsidRPr="007F3D04">
        <w:rPr>
          <w:rFonts w:cstheme="minorHAnsi"/>
          <w:sz w:val="24"/>
          <w:szCs w:val="24"/>
        </w:rPr>
        <w:t>6</w:t>
      </w:r>
      <w:r w:rsidR="00192217" w:rsidRPr="007F3D04">
        <w:rPr>
          <w:rFonts w:cstheme="minorHAnsi"/>
          <w:sz w:val="24"/>
          <w:szCs w:val="24"/>
        </w:rPr>
        <w:t xml:space="preserve"> members of the O</w:t>
      </w:r>
      <w:r w:rsidR="002C3414" w:rsidRPr="007F3D04">
        <w:rPr>
          <w:rFonts w:cstheme="minorHAnsi"/>
          <w:sz w:val="24"/>
          <w:szCs w:val="24"/>
        </w:rPr>
        <w:t>utreach Team. These consist of 4</w:t>
      </w:r>
      <w:r w:rsidR="00192217" w:rsidRPr="007F3D04">
        <w:rPr>
          <w:rFonts w:cstheme="minorHAnsi"/>
          <w:sz w:val="24"/>
          <w:szCs w:val="24"/>
        </w:rPr>
        <w:t xml:space="preserve"> teachers and </w:t>
      </w:r>
      <w:r w:rsidR="00BC0148" w:rsidRPr="007F3D04">
        <w:rPr>
          <w:rFonts w:cstheme="minorHAnsi"/>
          <w:sz w:val="24"/>
          <w:szCs w:val="24"/>
        </w:rPr>
        <w:t>2</w:t>
      </w:r>
      <w:r w:rsidR="00192217" w:rsidRPr="007F3D04">
        <w:rPr>
          <w:rFonts w:cstheme="minorHAnsi"/>
          <w:sz w:val="24"/>
          <w:szCs w:val="24"/>
        </w:rPr>
        <w:t xml:space="preserve"> support workers. </w:t>
      </w:r>
      <w:r w:rsidR="002C3414" w:rsidRPr="007F3D04">
        <w:rPr>
          <w:rFonts w:cstheme="minorHAnsi"/>
          <w:sz w:val="24"/>
          <w:szCs w:val="24"/>
        </w:rPr>
        <w:t>Of the four teachers we have 2x 0.8 and 2x</w:t>
      </w:r>
      <w:r w:rsidR="00192217" w:rsidRPr="007F3D04">
        <w:rPr>
          <w:rFonts w:cstheme="minorHAnsi"/>
          <w:sz w:val="24"/>
          <w:szCs w:val="24"/>
        </w:rPr>
        <w:t xml:space="preserve"> 0.6 and of the support workers we have </w:t>
      </w:r>
      <w:r w:rsidR="00516386" w:rsidRPr="007F3D04">
        <w:rPr>
          <w:rFonts w:cstheme="minorHAnsi"/>
          <w:sz w:val="24"/>
          <w:szCs w:val="24"/>
        </w:rPr>
        <w:t>2x full time.</w:t>
      </w:r>
      <w:r w:rsidR="00192217" w:rsidRPr="007F3D04">
        <w:rPr>
          <w:rFonts w:cstheme="minorHAnsi"/>
          <w:sz w:val="24"/>
          <w:szCs w:val="24"/>
        </w:rPr>
        <w:t xml:space="preserve"> </w:t>
      </w:r>
      <w:r w:rsidR="00037122" w:rsidRPr="007F3D04">
        <w:rPr>
          <w:rFonts w:cstheme="minorHAnsi"/>
          <w:sz w:val="24"/>
          <w:szCs w:val="24"/>
        </w:rPr>
        <w:t>One teacher has the role of lead teacher for the Outreach Team.</w:t>
      </w:r>
      <w:r w:rsidR="00AC5542" w:rsidRPr="007F3D04">
        <w:rPr>
          <w:rFonts w:cstheme="minorHAnsi"/>
          <w:sz w:val="24"/>
          <w:szCs w:val="24"/>
        </w:rPr>
        <w:t xml:space="preserve"> </w:t>
      </w:r>
      <w:r w:rsidR="00516386" w:rsidRPr="007F3D04">
        <w:rPr>
          <w:rFonts w:cstheme="minorHAnsi"/>
          <w:sz w:val="24"/>
          <w:szCs w:val="24"/>
        </w:rPr>
        <w:t>Due to changes in support staff this term has been training and induction for them. They will be taking on full caseloads in April. One support worker will support in Primary settings and one in Secondary settings.</w:t>
      </w:r>
    </w:p>
    <w:p w14:paraId="490E20A2" w14:textId="2F5E410D" w:rsidR="000771E1" w:rsidRPr="007F3D04" w:rsidRDefault="000771E1" w:rsidP="004B7C36">
      <w:pPr>
        <w:rPr>
          <w:rFonts w:cstheme="minorHAnsi"/>
          <w:sz w:val="24"/>
          <w:szCs w:val="24"/>
        </w:rPr>
      </w:pPr>
      <w:r w:rsidRPr="007F3D04">
        <w:rPr>
          <w:rFonts w:cstheme="minorHAnsi"/>
          <w:sz w:val="24"/>
          <w:szCs w:val="24"/>
          <w:u w:val="single"/>
        </w:rPr>
        <w:t>Further information</w:t>
      </w:r>
    </w:p>
    <w:p w14:paraId="3C72298B" w14:textId="73D21A1F" w:rsidR="00F81E30" w:rsidRPr="007F3D04" w:rsidRDefault="00516386" w:rsidP="00F81E30">
      <w:pPr>
        <w:rPr>
          <w:rFonts w:cstheme="minorHAnsi"/>
          <w:sz w:val="24"/>
          <w:szCs w:val="24"/>
        </w:rPr>
      </w:pPr>
      <w:r w:rsidRPr="007F3D04">
        <w:rPr>
          <w:rFonts w:cstheme="minorHAnsi"/>
          <w:sz w:val="24"/>
          <w:szCs w:val="24"/>
        </w:rPr>
        <w:t xml:space="preserve">The online new referral system has continued. We have received approximately 130 </w:t>
      </w:r>
      <w:r w:rsidR="007F3D04">
        <w:rPr>
          <w:rFonts w:cstheme="minorHAnsi"/>
          <w:sz w:val="24"/>
          <w:szCs w:val="24"/>
        </w:rPr>
        <w:t xml:space="preserve">referrals </w:t>
      </w:r>
      <w:r w:rsidRPr="007F3D04">
        <w:rPr>
          <w:rFonts w:cstheme="minorHAnsi"/>
          <w:sz w:val="24"/>
          <w:szCs w:val="24"/>
        </w:rPr>
        <w:t>over the term and 92 of these have been accepted as all the information required was received. We have started chasing</w:t>
      </w:r>
      <w:r w:rsidR="007F3D04">
        <w:rPr>
          <w:rFonts w:cstheme="minorHAnsi"/>
          <w:sz w:val="24"/>
          <w:szCs w:val="24"/>
        </w:rPr>
        <w:t xml:space="preserve"> up the referrals that have</w:t>
      </w:r>
      <w:r w:rsidRPr="007F3D04">
        <w:rPr>
          <w:rFonts w:cstheme="minorHAnsi"/>
          <w:sz w:val="24"/>
          <w:szCs w:val="24"/>
        </w:rPr>
        <w:t xml:space="preserve"> information missing and giving deadlines</w:t>
      </w:r>
      <w:r w:rsidR="007F3D04">
        <w:rPr>
          <w:rFonts w:cstheme="minorHAnsi"/>
          <w:sz w:val="24"/>
          <w:szCs w:val="24"/>
        </w:rPr>
        <w:t xml:space="preserve"> for completion</w:t>
      </w:r>
      <w:r w:rsidRPr="007F3D04">
        <w:rPr>
          <w:rFonts w:cstheme="minorHAnsi"/>
          <w:sz w:val="24"/>
          <w:szCs w:val="24"/>
        </w:rPr>
        <w:t xml:space="preserve">. If the information is not received the pupil will be removed from the list. </w:t>
      </w:r>
    </w:p>
    <w:p w14:paraId="114CB4CD" w14:textId="79FFA909" w:rsidR="00F81E30" w:rsidRPr="007F3D04" w:rsidRDefault="00AC5542" w:rsidP="00F81E30">
      <w:pPr>
        <w:rPr>
          <w:rFonts w:cstheme="minorHAnsi"/>
          <w:sz w:val="24"/>
          <w:szCs w:val="24"/>
        </w:rPr>
      </w:pPr>
      <w:r w:rsidRPr="007F3D04">
        <w:rPr>
          <w:rFonts w:cstheme="minorHAnsi"/>
          <w:sz w:val="24"/>
          <w:szCs w:val="24"/>
        </w:rPr>
        <w:t xml:space="preserve">We have continued to receive bookings for </w:t>
      </w:r>
      <w:r w:rsidR="00F81E30" w:rsidRPr="007F3D04">
        <w:rPr>
          <w:rFonts w:cstheme="minorHAnsi"/>
          <w:sz w:val="24"/>
          <w:szCs w:val="24"/>
        </w:rPr>
        <w:t xml:space="preserve">traded support </w:t>
      </w:r>
      <w:r w:rsidR="00516386" w:rsidRPr="007F3D04">
        <w:rPr>
          <w:rFonts w:cstheme="minorHAnsi"/>
          <w:sz w:val="24"/>
          <w:szCs w:val="24"/>
        </w:rPr>
        <w:t xml:space="preserve">this term for pupils in the East Riding. </w:t>
      </w:r>
    </w:p>
    <w:p w14:paraId="6004BBD9" w14:textId="6844159A" w:rsidR="00516386" w:rsidRPr="007F3D04" w:rsidRDefault="00516386" w:rsidP="00F81E30">
      <w:pPr>
        <w:rPr>
          <w:rFonts w:cstheme="minorHAnsi"/>
          <w:sz w:val="24"/>
          <w:szCs w:val="24"/>
        </w:rPr>
      </w:pPr>
      <w:r w:rsidRPr="007F3D04">
        <w:rPr>
          <w:rFonts w:cstheme="minorHAnsi"/>
          <w:sz w:val="24"/>
          <w:szCs w:val="24"/>
        </w:rPr>
        <w:t xml:space="preserve">We took two weeks away from settings this term to develop </w:t>
      </w:r>
      <w:r w:rsidR="00360FD9" w:rsidRPr="007F3D04">
        <w:rPr>
          <w:rFonts w:cstheme="minorHAnsi"/>
          <w:sz w:val="24"/>
          <w:szCs w:val="24"/>
        </w:rPr>
        <w:t>the outreach section on the school</w:t>
      </w:r>
      <w:r w:rsidRPr="007F3D04">
        <w:rPr>
          <w:rFonts w:cstheme="minorHAnsi"/>
          <w:sz w:val="24"/>
          <w:szCs w:val="24"/>
        </w:rPr>
        <w:t xml:space="preserve"> website. We have uploaded resources and information to support schools at the Universal level. </w:t>
      </w:r>
      <w:r w:rsidR="007F3D04">
        <w:rPr>
          <w:rFonts w:cstheme="minorHAnsi"/>
          <w:sz w:val="24"/>
          <w:szCs w:val="24"/>
        </w:rPr>
        <w:t>This is to make sure our time is spent with pupils at the specialist and target levels of support. The links to resources have been</w:t>
      </w:r>
      <w:r w:rsidRPr="007F3D04">
        <w:rPr>
          <w:rFonts w:cstheme="minorHAnsi"/>
          <w:sz w:val="24"/>
          <w:szCs w:val="24"/>
        </w:rPr>
        <w:t xml:space="preserve"> shared with settings and</w:t>
      </w:r>
      <w:r w:rsidR="007F3D04">
        <w:rPr>
          <w:rFonts w:cstheme="minorHAnsi"/>
          <w:sz w:val="24"/>
          <w:szCs w:val="24"/>
        </w:rPr>
        <w:t xml:space="preserve"> we</w:t>
      </w:r>
      <w:r w:rsidRPr="007F3D04">
        <w:rPr>
          <w:rFonts w:cstheme="minorHAnsi"/>
          <w:sz w:val="24"/>
          <w:szCs w:val="24"/>
        </w:rPr>
        <w:t xml:space="preserve"> have received lots of positive feedback</w:t>
      </w:r>
      <w:r w:rsidR="007F3D04">
        <w:rPr>
          <w:rFonts w:cstheme="minorHAnsi"/>
          <w:sz w:val="24"/>
          <w:szCs w:val="24"/>
        </w:rPr>
        <w:t>. These resources also link</w:t>
      </w:r>
      <w:r w:rsidRPr="007F3D04">
        <w:rPr>
          <w:rFonts w:cstheme="minorHAnsi"/>
          <w:sz w:val="24"/>
          <w:szCs w:val="24"/>
        </w:rPr>
        <w:t xml:space="preserve"> into the triage system that we are now using for secondary referrals. Rather than automatically going into the setting when a referral is accepted we now complete an online triage </w:t>
      </w:r>
      <w:r w:rsidR="007F3D04">
        <w:rPr>
          <w:rFonts w:cstheme="minorHAnsi"/>
          <w:sz w:val="24"/>
          <w:szCs w:val="24"/>
        </w:rPr>
        <w:t xml:space="preserve">meeting </w:t>
      </w:r>
      <w:r w:rsidRPr="007F3D04">
        <w:rPr>
          <w:rFonts w:cstheme="minorHAnsi"/>
          <w:sz w:val="24"/>
          <w:szCs w:val="24"/>
        </w:rPr>
        <w:t xml:space="preserve">and recommendations and strategies are suggested. If an observation is still required this will </w:t>
      </w:r>
      <w:r w:rsidR="007F3D04">
        <w:rPr>
          <w:rFonts w:cstheme="minorHAnsi"/>
          <w:sz w:val="24"/>
          <w:szCs w:val="24"/>
        </w:rPr>
        <w:t xml:space="preserve">then </w:t>
      </w:r>
      <w:r w:rsidRPr="007F3D04">
        <w:rPr>
          <w:rFonts w:cstheme="minorHAnsi"/>
          <w:sz w:val="24"/>
          <w:szCs w:val="24"/>
        </w:rPr>
        <w:t xml:space="preserve">be offered. Again we have received positive feedback about this approach for secondary settings. </w:t>
      </w:r>
    </w:p>
    <w:p w14:paraId="0AC3D9ED" w14:textId="407DD1DD" w:rsidR="00516386" w:rsidRPr="007F3D04" w:rsidRDefault="00516386" w:rsidP="00F81E30">
      <w:pPr>
        <w:rPr>
          <w:rFonts w:cstheme="minorHAnsi"/>
          <w:sz w:val="24"/>
          <w:szCs w:val="24"/>
        </w:rPr>
      </w:pPr>
      <w:r w:rsidRPr="007F3D04">
        <w:rPr>
          <w:rFonts w:cstheme="minorHAnsi"/>
          <w:sz w:val="24"/>
          <w:szCs w:val="24"/>
        </w:rPr>
        <w:t xml:space="preserve">Alongside the resources on our website we have also uploaded pre-recorded training sessions for schools to access. These have replaced our virtual training offer. We felt this was a more accessible offer for settings. </w:t>
      </w:r>
    </w:p>
    <w:p w14:paraId="512E4E00" w14:textId="3E175DDB" w:rsidR="00516386" w:rsidRPr="007F3D04" w:rsidRDefault="00516386" w:rsidP="00F81E30">
      <w:pPr>
        <w:rPr>
          <w:rFonts w:cstheme="minorHAnsi"/>
          <w:sz w:val="24"/>
          <w:szCs w:val="24"/>
        </w:rPr>
      </w:pPr>
      <w:r w:rsidRPr="007F3D04">
        <w:rPr>
          <w:rFonts w:cstheme="minorHAnsi"/>
          <w:sz w:val="24"/>
          <w:szCs w:val="24"/>
        </w:rPr>
        <w:t>All our resources, information</w:t>
      </w:r>
      <w:r w:rsidR="007F3D04">
        <w:rPr>
          <w:rFonts w:cstheme="minorHAnsi"/>
          <w:sz w:val="24"/>
          <w:szCs w:val="24"/>
        </w:rPr>
        <w:t>,</w:t>
      </w:r>
      <w:r w:rsidRPr="007F3D04">
        <w:rPr>
          <w:rFonts w:cstheme="minorHAnsi"/>
          <w:sz w:val="24"/>
          <w:szCs w:val="24"/>
        </w:rPr>
        <w:t xml:space="preserve"> guidance and recorded trainin</w:t>
      </w:r>
      <w:r w:rsidR="007F3D04">
        <w:rPr>
          <w:rFonts w:cstheme="minorHAnsi"/>
          <w:sz w:val="24"/>
          <w:szCs w:val="24"/>
        </w:rPr>
        <w:t xml:space="preserve">g feed </w:t>
      </w:r>
      <w:bookmarkStart w:id="0" w:name="_GoBack"/>
      <w:bookmarkEnd w:id="0"/>
      <w:r w:rsidRPr="007F3D04">
        <w:rPr>
          <w:rFonts w:cstheme="minorHAnsi"/>
          <w:sz w:val="24"/>
          <w:szCs w:val="24"/>
        </w:rPr>
        <w:t>into the Graduated Approach document</w:t>
      </w:r>
      <w:r w:rsidR="00360FD9" w:rsidRPr="007F3D04">
        <w:rPr>
          <w:rFonts w:cstheme="minorHAnsi"/>
          <w:sz w:val="24"/>
          <w:szCs w:val="24"/>
        </w:rPr>
        <w:t xml:space="preserve"> produced by Hull City Council.</w:t>
      </w:r>
    </w:p>
    <w:p w14:paraId="135382B6" w14:textId="27A23A7C" w:rsidR="00BF666A" w:rsidRPr="007F3D04" w:rsidRDefault="00BF666A" w:rsidP="004B7C36">
      <w:pPr>
        <w:rPr>
          <w:rFonts w:cstheme="minorHAnsi"/>
          <w:sz w:val="24"/>
          <w:szCs w:val="24"/>
        </w:rPr>
      </w:pPr>
      <w:r w:rsidRPr="007F3D04">
        <w:rPr>
          <w:rFonts w:cstheme="minorHAnsi"/>
          <w:sz w:val="24"/>
          <w:szCs w:val="24"/>
        </w:rPr>
        <w:t>Jenny Clark</w:t>
      </w:r>
    </w:p>
    <w:p w14:paraId="4622B88A" w14:textId="0E8161D0" w:rsidR="00BF666A" w:rsidRPr="007F3D04" w:rsidRDefault="00BF666A" w:rsidP="004B7C36">
      <w:pPr>
        <w:rPr>
          <w:rFonts w:cstheme="minorHAnsi"/>
          <w:sz w:val="24"/>
          <w:szCs w:val="24"/>
        </w:rPr>
      </w:pPr>
      <w:r w:rsidRPr="007F3D04">
        <w:rPr>
          <w:rFonts w:cstheme="minorHAnsi"/>
          <w:sz w:val="24"/>
          <w:szCs w:val="24"/>
        </w:rPr>
        <w:t>Lead teacher, Northcott Outreach Service</w:t>
      </w:r>
    </w:p>
    <w:p w14:paraId="2CDF0801" w14:textId="77777777" w:rsidR="001564D5" w:rsidRPr="007F3D04" w:rsidRDefault="001564D5" w:rsidP="004B7C36">
      <w:pPr>
        <w:rPr>
          <w:rFonts w:cstheme="minorHAnsi"/>
          <w:sz w:val="24"/>
          <w:szCs w:val="24"/>
        </w:rPr>
      </w:pPr>
    </w:p>
    <w:sectPr w:rsidR="001564D5" w:rsidRPr="007F3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36"/>
    <w:rsid w:val="00002799"/>
    <w:rsid w:val="00003111"/>
    <w:rsid w:val="00026CBC"/>
    <w:rsid w:val="00037122"/>
    <w:rsid w:val="00045E54"/>
    <w:rsid w:val="00053AA6"/>
    <w:rsid w:val="000546BA"/>
    <w:rsid w:val="0005574D"/>
    <w:rsid w:val="0007239E"/>
    <w:rsid w:val="00072902"/>
    <w:rsid w:val="000771E1"/>
    <w:rsid w:val="00094809"/>
    <w:rsid w:val="000B3036"/>
    <w:rsid w:val="000C4313"/>
    <w:rsid w:val="000D2C41"/>
    <w:rsid w:val="000E0143"/>
    <w:rsid w:val="000E3473"/>
    <w:rsid w:val="000E648F"/>
    <w:rsid w:val="000F6381"/>
    <w:rsid w:val="00125C3D"/>
    <w:rsid w:val="00135F1E"/>
    <w:rsid w:val="00137998"/>
    <w:rsid w:val="0014121E"/>
    <w:rsid w:val="0015284F"/>
    <w:rsid w:val="00155679"/>
    <w:rsid w:val="001564D5"/>
    <w:rsid w:val="00172702"/>
    <w:rsid w:val="00180659"/>
    <w:rsid w:val="001815CA"/>
    <w:rsid w:val="00192217"/>
    <w:rsid w:val="001A6F4F"/>
    <w:rsid w:val="001B4DED"/>
    <w:rsid w:val="002001D9"/>
    <w:rsid w:val="00200BD9"/>
    <w:rsid w:val="00206657"/>
    <w:rsid w:val="00212B4C"/>
    <w:rsid w:val="0021473E"/>
    <w:rsid w:val="002204EB"/>
    <w:rsid w:val="00222AAC"/>
    <w:rsid w:val="00264C4A"/>
    <w:rsid w:val="00266B62"/>
    <w:rsid w:val="002825B3"/>
    <w:rsid w:val="00287732"/>
    <w:rsid w:val="00295470"/>
    <w:rsid w:val="002A0117"/>
    <w:rsid w:val="002A6B8D"/>
    <w:rsid w:val="002B1D98"/>
    <w:rsid w:val="002C3414"/>
    <w:rsid w:val="002D3C58"/>
    <w:rsid w:val="002F002C"/>
    <w:rsid w:val="00321214"/>
    <w:rsid w:val="00360FD9"/>
    <w:rsid w:val="003613E1"/>
    <w:rsid w:val="00370D24"/>
    <w:rsid w:val="00375E7C"/>
    <w:rsid w:val="0038554F"/>
    <w:rsid w:val="003B16DC"/>
    <w:rsid w:val="003B1E3D"/>
    <w:rsid w:val="003D2C85"/>
    <w:rsid w:val="003E3F4B"/>
    <w:rsid w:val="003E6D17"/>
    <w:rsid w:val="003F40DD"/>
    <w:rsid w:val="0040199B"/>
    <w:rsid w:val="00405191"/>
    <w:rsid w:val="004211A1"/>
    <w:rsid w:val="00423217"/>
    <w:rsid w:val="00426C41"/>
    <w:rsid w:val="004322CB"/>
    <w:rsid w:val="00453143"/>
    <w:rsid w:val="0047717B"/>
    <w:rsid w:val="004B7C36"/>
    <w:rsid w:val="004C7908"/>
    <w:rsid w:val="004F2CBD"/>
    <w:rsid w:val="00506A48"/>
    <w:rsid w:val="00516386"/>
    <w:rsid w:val="005220CB"/>
    <w:rsid w:val="00531A31"/>
    <w:rsid w:val="00535C2E"/>
    <w:rsid w:val="005607CB"/>
    <w:rsid w:val="00566954"/>
    <w:rsid w:val="005859E2"/>
    <w:rsid w:val="005B013C"/>
    <w:rsid w:val="005B2174"/>
    <w:rsid w:val="005D0DA0"/>
    <w:rsid w:val="005E0628"/>
    <w:rsid w:val="005E1F0D"/>
    <w:rsid w:val="005E503D"/>
    <w:rsid w:val="005F7C8C"/>
    <w:rsid w:val="00605D7C"/>
    <w:rsid w:val="00641022"/>
    <w:rsid w:val="006430D2"/>
    <w:rsid w:val="00653D93"/>
    <w:rsid w:val="00663481"/>
    <w:rsid w:val="006706BD"/>
    <w:rsid w:val="006729CE"/>
    <w:rsid w:val="00677A88"/>
    <w:rsid w:val="00677EF8"/>
    <w:rsid w:val="006A610E"/>
    <w:rsid w:val="006B523C"/>
    <w:rsid w:val="006D18EA"/>
    <w:rsid w:val="006F1647"/>
    <w:rsid w:val="006F2DB9"/>
    <w:rsid w:val="007040B1"/>
    <w:rsid w:val="00710B06"/>
    <w:rsid w:val="00713121"/>
    <w:rsid w:val="00722C73"/>
    <w:rsid w:val="00723E82"/>
    <w:rsid w:val="007309A0"/>
    <w:rsid w:val="00734F1D"/>
    <w:rsid w:val="00746ABB"/>
    <w:rsid w:val="0074736D"/>
    <w:rsid w:val="00753F59"/>
    <w:rsid w:val="00783855"/>
    <w:rsid w:val="0079113B"/>
    <w:rsid w:val="007C258C"/>
    <w:rsid w:val="007D3B74"/>
    <w:rsid w:val="007F26A6"/>
    <w:rsid w:val="007F3D04"/>
    <w:rsid w:val="008123B9"/>
    <w:rsid w:val="00813F8E"/>
    <w:rsid w:val="00816597"/>
    <w:rsid w:val="00831081"/>
    <w:rsid w:val="0085106C"/>
    <w:rsid w:val="00861684"/>
    <w:rsid w:val="008867A8"/>
    <w:rsid w:val="0089707B"/>
    <w:rsid w:val="008977DD"/>
    <w:rsid w:val="008B014A"/>
    <w:rsid w:val="008B3C80"/>
    <w:rsid w:val="008E2C84"/>
    <w:rsid w:val="00906170"/>
    <w:rsid w:val="009446F7"/>
    <w:rsid w:val="00950EF9"/>
    <w:rsid w:val="0095652D"/>
    <w:rsid w:val="009B43F0"/>
    <w:rsid w:val="00A056D7"/>
    <w:rsid w:val="00A1036C"/>
    <w:rsid w:val="00A1233C"/>
    <w:rsid w:val="00A24690"/>
    <w:rsid w:val="00A415A4"/>
    <w:rsid w:val="00A42F7F"/>
    <w:rsid w:val="00A62334"/>
    <w:rsid w:val="00A67F57"/>
    <w:rsid w:val="00AC5269"/>
    <w:rsid w:val="00AC5542"/>
    <w:rsid w:val="00AD511E"/>
    <w:rsid w:val="00AF45B1"/>
    <w:rsid w:val="00B578DC"/>
    <w:rsid w:val="00B60E1E"/>
    <w:rsid w:val="00B830D3"/>
    <w:rsid w:val="00B90C82"/>
    <w:rsid w:val="00B925D9"/>
    <w:rsid w:val="00B92D59"/>
    <w:rsid w:val="00BB2D5F"/>
    <w:rsid w:val="00BB67AC"/>
    <w:rsid w:val="00BC0148"/>
    <w:rsid w:val="00BC6E88"/>
    <w:rsid w:val="00BD6195"/>
    <w:rsid w:val="00BE303A"/>
    <w:rsid w:val="00BE3B34"/>
    <w:rsid w:val="00BE66F8"/>
    <w:rsid w:val="00BF666A"/>
    <w:rsid w:val="00BF7319"/>
    <w:rsid w:val="00C062DF"/>
    <w:rsid w:val="00C11E52"/>
    <w:rsid w:val="00C17434"/>
    <w:rsid w:val="00C273A5"/>
    <w:rsid w:val="00C30AEE"/>
    <w:rsid w:val="00C34FA4"/>
    <w:rsid w:val="00C510D7"/>
    <w:rsid w:val="00C5473D"/>
    <w:rsid w:val="00C60AF1"/>
    <w:rsid w:val="00C867FA"/>
    <w:rsid w:val="00CA0278"/>
    <w:rsid w:val="00CB3A34"/>
    <w:rsid w:val="00CC124D"/>
    <w:rsid w:val="00D0438C"/>
    <w:rsid w:val="00D11AFA"/>
    <w:rsid w:val="00D1474D"/>
    <w:rsid w:val="00D14DD5"/>
    <w:rsid w:val="00D23043"/>
    <w:rsid w:val="00D30002"/>
    <w:rsid w:val="00D40ABC"/>
    <w:rsid w:val="00D62769"/>
    <w:rsid w:val="00D6510E"/>
    <w:rsid w:val="00D7379F"/>
    <w:rsid w:val="00D739B7"/>
    <w:rsid w:val="00D745DC"/>
    <w:rsid w:val="00D8099E"/>
    <w:rsid w:val="00D81C14"/>
    <w:rsid w:val="00DD0440"/>
    <w:rsid w:val="00E06790"/>
    <w:rsid w:val="00E27D2C"/>
    <w:rsid w:val="00E40EF5"/>
    <w:rsid w:val="00E426A5"/>
    <w:rsid w:val="00E45A37"/>
    <w:rsid w:val="00E72856"/>
    <w:rsid w:val="00E84BF1"/>
    <w:rsid w:val="00E86480"/>
    <w:rsid w:val="00EA7FA4"/>
    <w:rsid w:val="00EB7187"/>
    <w:rsid w:val="00ED352D"/>
    <w:rsid w:val="00EE04A6"/>
    <w:rsid w:val="00EF23CD"/>
    <w:rsid w:val="00F1375C"/>
    <w:rsid w:val="00F3020E"/>
    <w:rsid w:val="00F40B3E"/>
    <w:rsid w:val="00F81E30"/>
    <w:rsid w:val="00F8314B"/>
    <w:rsid w:val="00F90CFD"/>
    <w:rsid w:val="00FA4B18"/>
    <w:rsid w:val="00FE043E"/>
    <w:rsid w:val="00FF159B"/>
    <w:rsid w:val="00FF6C7B"/>
    <w:rsid w:val="011A60CF"/>
    <w:rsid w:val="0BDC88B8"/>
    <w:rsid w:val="0D8C06DB"/>
    <w:rsid w:val="101520F9"/>
    <w:rsid w:val="14BB62C4"/>
    <w:rsid w:val="17915012"/>
    <w:rsid w:val="17E24C9D"/>
    <w:rsid w:val="22C74164"/>
    <w:rsid w:val="2642E031"/>
    <w:rsid w:val="2B644477"/>
    <w:rsid w:val="2B8983C1"/>
    <w:rsid w:val="303027DD"/>
    <w:rsid w:val="368F3D57"/>
    <w:rsid w:val="3A7634C0"/>
    <w:rsid w:val="3C67F02E"/>
    <w:rsid w:val="40EEA8E0"/>
    <w:rsid w:val="494FFF49"/>
    <w:rsid w:val="4C6398E4"/>
    <w:rsid w:val="53C73AAC"/>
    <w:rsid w:val="53EB3BFA"/>
    <w:rsid w:val="56DD4E55"/>
    <w:rsid w:val="589A0E7E"/>
    <w:rsid w:val="5A14579F"/>
    <w:rsid w:val="5DC84AC7"/>
    <w:rsid w:val="5E62775D"/>
    <w:rsid w:val="5E8678AB"/>
    <w:rsid w:val="610F92C9"/>
    <w:rsid w:val="61788B06"/>
    <w:rsid w:val="67AB347E"/>
    <w:rsid w:val="6BAACF7A"/>
    <w:rsid w:val="73AF48E1"/>
    <w:rsid w:val="74273E58"/>
    <w:rsid w:val="76F3C3D4"/>
    <w:rsid w:val="7C675F6C"/>
    <w:rsid w:val="7CF0C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8CCE"/>
  <w15:chartTrackingRefBased/>
  <w15:docId w15:val="{6CB8DF47-3894-4908-816C-C4724E24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3F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13F8E"/>
  </w:style>
  <w:style w:type="character" w:customStyle="1" w:styleId="eop">
    <w:name w:val="eop"/>
    <w:basedOn w:val="DefaultParagraphFont"/>
    <w:rsid w:val="00813F8E"/>
  </w:style>
  <w:style w:type="table" w:styleId="TableGrid">
    <w:name w:val="Table Grid"/>
    <w:basedOn w:val="TableNormal"/>
    <w:uiPriority w:val="59"/>
    <w:rsid w:val="005E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1970">
      <w:bodyDiv w:val="1"/>
      <w:marLeft w:val="0"/>
      <w:marRight w:val="0"/>
      <w:marTop w:val="0"/>
      <w:marBottom w:val="0"/>
      <w:divBdr>
        <w:top w:val="none" w:sz="0" w:space="0" w:color="auto"/>
        <w:left w:val="none" w:sz="0" w:space="0" w:color="auto"/>
        <w:bottom w:val="none" w:sz="0" w:space="0" w:color="auto"/>
        <w:right w:val="none" w:sz="0" w:space="0" w:color="auto"/>
      </w:divBdr>
      <w:divsChild>
        <w:div w:id="19360940">
          <w:marLeft w:val="0"/>
          <w:marRight w:val="0"/>
          <w:marTop w:val="0"/>
          <w:marBottom w:val="0"/>
          <w:divBdr>
            <w:top w:val="none" w:sz="0" w:space="0" w:color="auto"/>
            <w:left w:val="none" w:sz="0" w:space="0" w:color="auto"/>
            <w:bottom w:val="none" w:sz="0" w:space="0" w:color="auto"/>
            <w:right w:val="none" w:sz="0" w:space="0" w:color="auto"/>
          </w:divBdr>
          <w:divsChild>
            <w:div w:id="1318454145">
              <w:marLeft w:val="0"/>
              <w:marRight w:val="0"/>
              <w:marTop w:val="0"/>
              <w:marBottom w:val="0"/>
              <w:divBdr>
                <w:top w:val="none" w:sz="0" w:space="0" w:color="auto"/>
                <w:left w:val="none" w:sz="0" w:space="0" w:color="auto"/>
                <w:bottom w:val="none" w:sz="0" w:space="0" w:color="auto"/>
                <w:right w:val="none" w:sz="0" w:space="0" w:color="auto"/>
              </w:divBdr>
            </w:div>
          </w:divsChild>
        </w:div>
        <w:div w:id="31467588">
          <w:marLeft w:val="0"/>
          <w:marRight w:val="0"/>
          <w:marTop w:val="0"/>
          <w:marBottom w:val="0"/>
          <w:divBdr>
            <w:top w:val="none" w:sz="0" w:space="0" w:color="auto"/>
            <w:left w:val="none" w:sz="0" w:space="0" w:color="auto"/>
            <w:bottom w:val="none" w:sz="0" w:space="0" w:color="auto"/>
            <w:right w:val="none" w:sz="0" w:space="0" w:color="auto"/>
          </w:divBdr>
          <w:divsChild>
            <w:div w:id="1179196178">
              <w:marLeft w:val="0"/>
              <w:marRight w:val="0"/>
              <w:marTop w:val="0"/>
              <w:marBottom w:val="0"/>
              <w:divBdr>
                <w:top w:val="none" w:sz="0" w:space="0" w:color="auto"/>
                <w:left w:val="none" w:sz="0" w:space="0" w:color="auto"/>
                <w:bottom w:val="none" w:sz="0" w:space="0" w:color="auto"/>
                <w:right w:val="none" w:sz="0" w:space="0" w:color="auto"/>
              </w:divBdr>
            </w:div>
          </w:divsChild>
        </w:div>
        <w:div w:id="127166186">
          <w:marLeft w:val="0"/>
          <w:marRight w:val="0"/>
          <w:marTop w:val="0"/>
          <w:marBottom w:val="0"/>
          <w:divBdr>
            <w:top w:val="none" w:sz="0" w:space="0" w:color="auto"/>
            <w:left w:val="none" w:sz="0" w:space="0" w:color="auto"/>
            <w:bottom w:val="none" w:sz="0" w:space="0" w:color="auto"/>
            <w:right w:val="none" w:sz="0" w:space="0" w:color="auto"/>
          </w:divBdr>
          <w:divsChild>
            <w:div w:id="1563833024">
              <w:marLeft w:val="0"/>
              <w:marRight w:val="0"/>
              <w:marTop w:val="0"/>
              <w:marBottom w:val="0"/>
              <w:divBdr>
                <w:top w:val="none" w:sz="0" w:space="0" w:color="auto"/>
                <w:left w:val="none" w:sz="0" w:space="0" w:color="auto"/>
                <w:bottom w:val="none" w:sz="0" w:space="0" w:color="auto"/>
                <w:right w:val="none" w:sz="0" w:space="0" w:color="auto"/>
              </w:divBdr>
            </w:div>
          </w:divsChild>
        </w:div>
        <w:div w:id="306475781">
          <w:marLeft w:val="0"/>
          <w:marRight w:val="0"/>
          <w:marTop w:val="0"/>
          <w:marBottom w:val="0"/>
          <w:divBdr>
            <w:top w:val="none" w:sz="0" w:space="0" w:color="auto"/>
            <w:left w:val="none" w:sz="0" w:space="0" w:color="auto"/>
            <w:bottom w:val="none" w:sz="0" w:space="0" w:color="auto"/>
            <w:right w:val="none" w:sz="0" w:space="0" w:color="auto"/>
          </w:divBdr>
          <w:divsChild>
            <w:div w:id="745810961">
              <w:marLeft w:val="0"/>
              <w:marRight w:val="0"/>
              <w:marTop w:val="0"/>
              <w:marBottom w:val="0"/>
              <w:divBdr>
                <w:top w:val="none" w:sz="0" w:space="0" w:color="auto"/>
                <w:left w:val="none" w:sz="0" w:space="0" w:color="auto"/>
                <w:bottom w:val="none" w:sz="0" w:space="0" w:color="auto"/>
                <w:right w:val="none" w:sz="0" w:space="0" w:color="auto"/>
              </w:divBdr>
            </w:div>
          </w:divsChild>
        </w:div>
        <w:div w:id="362944190">
          <w:marLeft w:val="0"/>
          <w:marRight w:val="0"/>
          <w:marTop w:val="0"/>
          <w:marBottom w:val="0"/>
          <w:divBdr>
            <w:top w:val="none" w:sz="0" w:space="0" w:color="auto"/>
            <w:left w:val="none" w:sz="0" w:space="0" w:color="auto"/>
            <w:bottom w:val="none" w:sz="0" w:space="0" w:color="auto"/>
            <w:right w:val="none" w:sz="0" w:space="0" w:color="auto"/>
          </w:divBdr>
          <w:divsChild>
            <w:div w:id="13925625">
              <w:marLeft w:val="0"/>
              <w:marRight w:val="0"/>
              <w:marTop w:val="0"/>
              <w:marBottom w:val="0"/>
              <w:divBdr>
                <w:top w:val="none" w:sz="0" w:space="0" w:color="auto"/>
                <w:left w:val="none" w:sz="0" w:space="0" w:color="auto"/>
                <w:bottom w:val="none" w:sz="0" w:space="0" w:color="auto"/>
                <w:right w:val="none" w:sz="0" w:space="0" w:color="auto"/>
              </w:divBdr>
            </w:div>
          </w:divsChild>
        </w:div>
        <w:div w:id="381057326">
          <w:marLeft w:val="0"/>
          <w:marRight w:val="0"/>
          <w:marTop w:val="0"/>
          <w:marBottom w:val="0"/>
          <w:divBdr>
            <w:top w:val="none" w:sz="0" w:space="0" w:color="auto"/>
            <w:left w:val="none" w:sz="0" w:space="0" w:color="auto"/>
            <w:bottom w:val="none" w:sz="0" w:space="0" w:color="auto"/>
            <w:right w:val="none" w:sz="0" w:space="0" w:color="auto"/>
          </w:divBdr>
          <w:divsChild>
            <w:div w:id="538519118">
              <w:marLeft w:val="0"/>
              <w:marRight w:val="0"/>
              <w:marTop w:val="0"/>
              <w:marBottom w:val="0"/>
              <w:divBdr>
                <w:top w:val="none" w:sz="0" w:space="0" w:color="auto"/>
                <w:left w:val="none" w:sz="0" w:space="0" w:color="auto"/>
                <w:bottom w:val="none" w:sz="0" w:space="0" w:color="auto"/>
                <w:right w:val="none" w:sz="0" w:space="0" w:color="auto"/>
              </w:divBdr>
            </w:div>
          </w:divsChild>
        </w:div>
        <w:div w:id="446967503">
          <w:marLeft w:val="0"/>
          <w:marRight w:val="0"/>
          <w:marTop w:val="0"/>
          <w:marBottom w:val="0"/>
          <w:divBdr>
            <w:top w:val="none" w:sz="0" w:space="0" w:color="auto"/>
            <w:left w:val="none" w:sz="0" w:space="0" w:color="auto"/>
            <w:bottom w:val="none" w:sz="0" w:space="0" w:color="auto"/>
            <w:right w:val="none" w:sz="0" w:space="0" w:color="auto"/>
          </w:divBdr>
          <w:divsChild>
            <w:div w:id="71397211">
              <w:marLeft w:val="0"/>
              <w:marRight w:val="0"/>
              <w:marTop w:val="0"/>
              <w:marBottom w:val="0"/>
              <w:divBdr>
                <w:top w:val="none" w:sz="0" w:space="0" w:color="auto"/>
                <w:left w:val="none" w:sz="0" w:space="0" w:color="auto"/>
                <w:bottom w:val="none" w:sz="0" w:space="0" w:color="auto"/>
                <w:right w:val="none" w:sz="0" w:space="0" w:color="auto"/>
              </w:divBdr>
            </w:div>
          </w:divsChild>
        </w:div>
        <w:div w:id="571089443">
          <w:marLeft w:val="0"/>
          <w:marRight w:val="0"/>
          <w:marTop w:val="0"/>
          <w:marBottom w:val="0"/>
          <w:divBdr>
            <w:top w:val="none" w:sz="0" w:space="0" w:color="auto"/>
            <w:left w:val="none" w:sz="0" w:space="0" w:color="auto"/>
            <w:bottom w:val="none" w:sz="0" w:space="0" w:color="auto"/>
            <w:right w:val="none" w:sz="0" w:space="0" w:color="auto"/>
          </w:divBdr>
          <w:divsChild>
            <w:div w:id="1396390773">
              <w:marLeft w:val="0"/>
              <w:marRight w:val="0"/>
              <w:marTop w:val="0"/>
              <w:marBottom w:val="0"/>
              <w:divBdr>
                <w:top w:val="none" w:sz="0" w:space="0" w:color="auto"/>
                <w:left w:val="none" w:sz="0" w:space="0" w:color="auto"/>
                <w:bottom w:val="none" w:sz="0" w:space="0" w:color="auto"/>
                <w:right w:val="none" w:sz="0" w:space="0" w:color="auto"/>
              </w:divBdr>
            </w:div>
          </w:divsChild>
        </w:div>
        <w:div w:id="670372301">
          <w:marLeft w:val="0"/>
          <w:marRight w:val="0"/>
          <w:marTop w:val="0"/>
          <w:marBottom w:val="0"/>
          <w:divBdr>
            <w:top w:val="none" w:sz="0" w:space="0" w:color="auto"/>
            <w:left w:val="none" w:sz="0" w:space="0" w:color="auto"/>
            <w:bottom w:val="none" w:sz="0" w:space="0" w:color="auto"/>
            <w:right w:val="none" w:sz="0" w:space="0" w:color="auto"/>
          </w:divBdr>
          <w:divsChild>
            <w:div w:id="2086146707">
              <w:marLeft w:val="0"/>
              <w:marRight w:val="0"/>
              <w:marTop w:val="0"/>
              <w:marBottom w:val="0"/>
              <w:divBdr>
                <w:top w:val="none" w:sz="0" w:space="0" w:color="auto"/>
                <w:left w:val="none" w:sz="0" w:space="0" w:color="auto"/>
                <w:bottom w:val="none" w:sz="0" w:space="0" w:color="auto"/>
                <w:right w:val="none" w:sz="0" w:space="0" w:color="auto"/>
              </w:divBdr>
            </w:div>
          </w:divsChild>
        </w:div>
        <w:div w:id="991104865">
          <w:marLeft w:val="0"/>
          <w:marRight w:val="0"/>
          <w:marTop w:val="0"/>
          <w:marBottom w:val="0"/>
          <w:divBdr>
            <w:top w:val="none" w:sz="0" w:space="0" w:color="auto"/>
            <w:left w:val="none" w:sz="0" w:space="0" w:color="auto"/>
            <w:bottom w:val="none" w:sz="0" w:space="0" w:color="auto"/>
            <w:right w:val="none" w:sz="0" w:space="0" w:color="auto"/>
          </w:divBdr>
          <w:divsChild>
            <w:div w:id="909851717">
              <w:marLeft w:val="0"/>
              <w:marRight w:val="0"/>
              <w:marTop w:val="0"/>
              <w:marBottom w:val="0"/>
              <w:divBdr>
                <w:top w:val="none" w:sz="0" w:space="0" w:color="auto"/>
                <w:left w:val="none" w:sz="0" w:space="0" w:color="auto"/>
                <w:bottom w:val="none" w:sz="0" w:space="0" w:color="auto"/>
                <w:right w:val="none" w:sz="0" w:space="0" w:color="auto"/>
              </w:divBdr>
            </w:div>
          </w:divsChild>
        </w:div>
        <w:div w:id="1041324100">
          <w:marLeft w:val="0"/>
          <w:marRight w:val="0"/>
          <w:marTop w:val="0"/>
          <w:marBottom w:val="0"/>
          <w:divBdr>
            <w:top w:val="none" w:sz="0" w:space="0" w:color="auto"/>
            <w:left w:val="none" w:sz="0" w:space="0" w:color="auto"/>
            <w:bottom w:val="none" w:sz="0" w:space="0" w:color="auto"/>
            <w:right w:val="none" w:sz="0" w:space="0" w:color="auto"/>
          </w:divBdr>
          <w:divsChild>
            <w:div w:id="44960360">
              <w:marLeft w:val="0"/>
              <w:marRight w:val="0"/>
              <w:marTop w:val="0"/>
              <w:marBottom w:val="0"/>
              <w:divBdr>
                <w:top w:val="none" w:sz="0" w:space="0" w:color="auto"/>
                <w:left w:val="none" w:sz="0" w:space="0" w:color="auto"/>
                <w:bottom w:val="none" w:sz="0" w:space="0" w:color="auto"/>
                <w:right w:val="none" w:sz="0" w:space="0" w:color="auto"/>
              </w:divBdr>
            </w:div>
          </w:divsChild>
        </w:div>
        <w:div w:id="1150050583">
          <w:marLeft w:val="0"/>
          <w:marRight w:val="0"/>
          <w:marTop w:val="0"/>
          <w:marBottom w:val="0"/>
          <w:divBdr>
            <w:top w:val="none" w:sz="0" w:space="0" w:color="auto"/>
            <w:left w:val="none" w:sz="0" w:space="0" w:color="auto"/>
            <w:bottom w:val="none" w:sz="0" w:space="0" w:color="auto"/>
            <w:right w:val="none" w:sz="0" w:space="0" w:color="auto"/>
          </w:divBdr>
          <w:divsChild>
            <w:div w:id="531385598">
              <w:marLeft w:val="0"/>
              <w:marRight w:val="0"/>
              <w:marTop w:val="0"/>
              <w:marBottom w:val="0"/>
              <w:divBdr>
                <w:top w:val="none" w:sz="0" w:space="0" w:color="auto"/>
                <w:left w:val="none" w:sz="0" w:space="0" w:color="auto"/>
                <w:bottom w:val="none" w:sz="0" w:space="0" w:color="auto"/>
                <w:right w:val="none" w:sz="0" w:space="0" w:color="auto"/>
              </w:divBdr>
            </w:div>
          </w:divsChild>
        </w:div>
        <w:div w:id="1159078632">
          <w:marLeft w:val="0"/>
          <w:marRight w:val="0"/>
          <w:marTop w:val="0"/>
          <w:marBottom w:val="0"/>
          <w:divBdr>
            <w:top w:val="none" w:sz="0" w:space="0" w:color="auto"/>
            <w:left w:val="none" w:sz="0" w:space="0" w:color="auto"/>
            <w:bottom w:val="none" w:sz="0" w:space="0" w:color="auto"/>
            <w:right w:val="none" w:sz="0" w:space="0" w:color="auto"/>
          </w:divBdr>
          <w:divsChild>
            <w:div w:id="1094740818">
              <w:marLeft w:val="0"/>
              <w:marRight w:val="0"/>
              <w:marTop w:val="0"/>
              <w:marBottom w:val="0"/>
              <w:divBdr>
                <w:top w:val="none" w:sz="0" w:space="0" w:color="auto"/>
                <w:left w:val="none" w:sz="0" w:space="0" w:color="auto"/>
                <w:bottom w:val="none" w:sz="0" w:space="0" w:color="auto"/>
                <w:right w:val="none" w:sz="0" w:space="0" w:color="auto"/>
              </w:divBdr>
            </w:div>
          </w:divsChild>
        </w:div>
        <w:div w:id="1232886438">
          <w:marLeft w:val="0"/>
          <w:marRight w:val="0"/>
          <w:marTop w:val="0"/>
          <w:marBottom w:val="0"/>
          <w:divBdr>
            <w:top w:val="none" w:sz="0" w:space="0" w:color="auto"/>
            <w:left w:val="none" w:sz="0" w:space="0" w:color="auto"/>
            <w:bottom w:val="none" w:sz="0" w:space="0" w:color="auto"/>
            <w:right w:val="none" w:sz="0" w:space="0" w:color="auto"/>
          </w:divBdr>
          <w:divsChild>
            <w:div w:id="2146314828">
              <w:marLeft w:val="0"/>
              <w:marRight w:val="0"/>
              <w:marTop w:val="0"/>
              <w:marBottom w:val="0"/>
              <w:divBdr>
                <w:top w:val="none" w:sz="0" w:space="0" w:color="auto"/>
                <w:left w:val="none" w:sz="0" w:space="0" w:color="auto"/>
                <w:bottom w:val="none" w:sz="0" w:space="0" w:color="auto"/>
                <w:right w:val="none" w:sz="0" w:space="0" w:color="auto"/>
              </w:divBdr>
            </w:div>
          </w:divsChild>
        </w:div>
        <w:div w:id="1352604921">
          <w:marLeft w:val="0"/>
          <w:marRight w:val="0"/>
          <w:marTop w:val="0"/>
          <w:marBottom w:val="0"/>
          <w:divBdr>
            <w:top w:val="none" w:sz="0" w:space="0" w:color="auto"/>
            <w:left w:val="none" w:sz="0" w:space="0" w:color="auto"/>
            <w:bottom w:val="none" w:sz="0" w:space="0" w:color="auto"/>
            <w:right w:val="none" w:sz="0" w:space="0" w:color="auto"/>
          </w:divBdr>
          <w:divsChild>
            <w:div w:id="374087974">
              <w:marLeft w:val="0"/>
              <w:marRight w:val="0"/>
              <w:marTop w:val="0"/>
              <w:marBottom w:val="0"/>
              <w:divBdr>
                <w:top w:val="none" w:sz="0" w:space="0" w:color="auto"/>
                <w:left w:val="none" w:sz="0" w:space="0" w:color="auto"/>
                <w:bottom w:val="none" w:sz="0" w:space="0" w:color="auto"/>
                <w:right w:val="none" w:sz="0" w:space="0" w:color="auto"/>
              </w:divBdr>
            </w:div>
          </w:divsChild>
        </w:div>
        <w:div w:id="1431395127">
          <w:marLeft w:val="0"/>
          <w:marRight w:val="0"/>
          <w:marTop w:val="0"/>
          <w:marBottom w:val="0"/>
          <w:divBdr>
            <w:top w:val="none" w:sz="0" w:space="0" w:color="auto"/>
            <w:left w:val="none" w:sz="0" w:space="0" w:color="auto"/>
            <w:bottom w:val="none" w:sz="0" w:space="0" w:color="auto"/>
            <w:right w:val="none" w:sz="0" w:space="0" w:color="auto"/>
          </w:divBdr>
          <w:divsChild>
            <w:div w:id="804615081">
              <w:marLeft w:val="0"/>
              <w:marRight w:val="0"/>
              <w:marTop w:val="0"/>
              <w:marBottom w:val="0"/>
              <w:divBdr>
                <w:top w:val="none" w:sz="0" w:space="0" w:color="auto"/>
                <w:left w:val="none" w:sz="0" w:space="0" w:color="auto"/>
                <w:bottom w:val="none" w:sz="0" w:space="0" w:color="auto"/>
                <w:right w:val="none" w:sz="0" w:space="0" w:color="auto"/>
              </w:divBdr>
            </w:div>
          </w:divsChild>
        </w:div>
        <w:div w:id="1464730319">
          <w:marLeft w:val="0"/>
          <w:marRight w:val="0"/>
          <w:marTop w:val="0"/>
          <w:marBottom w:val="0"/>
          <w:divBdr>
            <w:top w:val="none" w:sz="0" w:space="0" w:color="auto"/>
            <w:left w:val="none" w:sz="0" w:space="0" w:color="auto"/>
            <w:bottom w:val="none" w:sz="0" w:space="0" w:color="auto"/>
            <w:right w:val="none" w:sz="0" w:space="0" w:color="auto"/>
          </w:divBdr>
          <w:divsChild>
            <w:div w:id="1491293953">
              <w:marLeft w:val="0"/>
              <w:marRight w:val="0"/>
              <w:marTop w:val="0"/>
              <w:marBottom w:val="0"/>
              <w:divBdr>
                <w:top w:val="none" w:sz="0" w:space="0" w:color="auto"/>
                <w:left w:val="none" w:sz="0" w:space="0" w:color="auto"/>
                <w:bottom w:val="none" w:sz="0" w:space="0" w:color="auto"/>
                <w:right w:val="none" w:sz="0" w:space="0" w:color="auto"/>
              </w:divBdr>
            </w:div>
          </w:divsChild>
        </w:div>
        <w:div w:id="1468429286">
          <w:marLeft w:val="0"/>
          <w:marRight w:val="0"/>
          <w:marTop w:val="0"/>
          <w:marBottom w:val="0"/>
          <w:divBdr>
            <w:top w:val="none" w:sz="0" w:space="0" w:color="auto"/>
            <w:left w:val="none" w:sz="0" w:space="0" w:color="auto"/>
            <w:bottom w:val="none" w:sz="0" w:space="0" w:color="auto"/>
            <w:right w:val="none" w:sz="0" w:space="0" w:color="auto"/>
          </w:divBdr>
          <w:divsChild>
            <w:div w:id="168258967">
              <w:marLeft w:val="0"/>
              <w:marRight w:val="0"/>
              <w:marTop w:val="0"/>
              <w:marBottom w:val="0"/>
              <w:divBdr>
                <w:top w:val="none" w:sz="0" w:space="0" w:color="auto"/>
                <w:left w:val="none" w:sz="0" w:space="0" w:color="auto"/>
                <w:bottom w:val="none" w:sz="0" w:space="0" w:color="auto"/>
                <w:right w:val="none" w:sz="0" w:space="0" w:color="auto"/>
              </w:divBdr>
            </w:div>
          </w:divsChild>
        </w:div>
        <w:div w:id="1473909952">
          <w:marLeft w:val="0"/>
          <w:marRight w:val="0"/>
          <w:marTop w:val="0"/>
          <w:marBottom w:val="0"/>
          <w:divBdr>
            <w:top w:val="none" w:sz="0" w:space="0" w:color="auto"/>
            <w:left w:val="none" w:sz="0" w:space="0" w:color="auto"/>
            <w:bottom w:val="none" w:sz="0" w:space="0" w:color="auto"/>
            <w:right w:val="none" w:sz="0" w:space="0" w:color="auto"/>
          </w:divBdr>
          <w:divsChild>
            <w:div w:id="1229803995">
              <w:marLeft w:val="0"/>
              <w:marRight w:val="0"/>
              <w:marTop w:val="0"/>
              <w:marBottom w:val="0"/>
              <w:divBdr>
                <w:top w:val="none" w:sz="0" w:space="0" w:color="auto"/>
                <w:left w:val="none" w:sz="0" w:space="0" w:color="auto"/>
                <w:bottom w:val="none" w:sz="0" w:space="0" w:color="auto"/>
                <w:right w:val="none" w:sz="0" w:space="0" w:color="auto"/>
              </w:divBdr>
            </w:div>
          </w:divsChild>
        </w:div>
        <w:div w:id="1722090559">
          <w:marLeft w:val="0"/>
          <w:marRight w:val="0"/>
          <w:marTop w:val="0"/>
          <w:marBottom w:val="0"/>
          <w:divBdr>
            <w:top w:val="none" w:sz="0" w:space="0" w:color="auto"/>
            <w:left w:val="none" w:sz="0" w:space="0" w:color="auto"/>
            <w:bottom w:val="none" w:sz="0" w:space="0" w:color="auto"/>
            <w:right w:val="none" w:sz="0" w:space="0" w:color="auto"/>
          </w:divBdr>
          <w:divsChild>
            <w:div w:id="41054168">
              <w:marLeft w:val="0"/>
              <w:marRight w:val="0"/>
              <w:marTop w:val="0"/>
              <w:marBottom w:val="0"/>
              <w:divBdr>
                <w:top w:val="none" w:sz="0" w:space="0" w:color="auto"/>
                <w:left w:val="none" w:sz="0" w:space="0" w:color="auto"/>
                <w:bottom w:val="none" w:sz="0" w:space="0" w:color="auto"/>
                <w:right w:val="none" w:sz="0" w:space="0" w:color="auto"/>
              </w:divBdr>
            </w:div>
          </w:divsChild>
        </w:div>
        <w:div w:id="1755665018">
          <w:marLeft w:val="0"/>
          <w:marRight w:val="0"/>
          <w:marTop w:val="0"/>
          <w:marBottom w:val="0"/>
          <w:divBdr>
            <w:top w:val="none" w:sz="0" w:space="0" w:color="auto"/>
            <w:left w:val="none" w:sz="0" w:space="0" w:color="auto"/>
            <w:bottom w:val="none" w:sz="0" w:space="0" w:color="auto"/>
            <w:right w:val="none" w:sz="0" w:space="0" w:color="auto"/>
          </w:divBdr>
          <w:divsChild>
            <w:div w:id="769544150">
              <w:marLeft w:val="0"/>
              <w:marRight w:val="0"/>
              <w:marTop w:val="0"/>
              <w:marBottom w:val="0"/>
              <w:divBdr>
                <w:top w:val="none" w:sz="0" w:space="0" w:color="auto"/>
                <w:left w:val="none" w:sz="0" w:space="0" w:color="auto"/>
                <w:bottom w:val="none" w:sz="0" w:space="0" w:color="auto"/>
                <w:right w:val="none" w:sz="0" w:space="0" w:color="auto"/>
              </w:divBdr>
            </w:div>
          </w:divsChild>
        </w:div>
        <w:div w:id="1771195342">
          <w:marLeft w:val="0"/>
          <w:marRight w:val="0"/>
          <w:marTop w:val="0"/>
          <w:marBottom w:val="0"/>
          <w:divBdr>
            <w:top w:val="none" w:sz="0" w:space="0" w:color="auto"/>
            <w:left w:val="none" w:sz="0" w:space="0" w:color="auto"/>
            <w:bottom w:val="none" w:sz="0" w:space="0" w:color="auto"/>
            <w:right w:val="none" w:sz="0" w:space="0" w:color="auto"/>
          </w:divBdr>
          <w:divsChild>
            <w:div w:id="1553075070">
              <w:marLeft w:val="0"/>
              <w:marRight w:val="0"/>
              <w:marTop w:val="0"/>
              <w:marBottom w:val="0"/>
              <w:divBdr>
                <w:top w:val="none" w:sz="0" w:space="0" w:color="auto"/>
                <w:left w:val="none" w:sz="0" w:space="0" w:color="auto"/>
                <w:bottom w:val="none" w:sz="0" w:space="0" w:color="auto"/>
                <w:right w:val="none" w:sz="0" w:space="0" w:color="auto"/>
              </w:divBdr>
            </w:div>
          </w:divsChild>
        </w:div>
        <w:div w:id="1912349193">
          <w:marLeft w:val="0"/>
          <w:marRight w:val="0"/>
          <w:marTop w:val="0"/>
          <w:marBottom w:val="0"/>
          <w:divBdr>
            <w:top w:val="none" w:sz="0" w:space="0" w:color="auto"/>
            <w:left w:val="none" w:sz="0" w:space="0" w:color="auto"/>
            <w:bottom w:val="none" w:sz="0" w:space="0" w:color="auto"/>
            <w:right w:val="none" w:sz="0" w:space="0" w:color="auto"/>
          </w:divBdr>
          <w:divsChild>
            <w:div w:id="1120228578">
              <w:marLeft w:val="0"/>
              <w:marRight w:val="0"/>
              <w:marTop w:val="0"/>
              <w:marBottom w:val="0"/>
              <w:divBdr>
                <w:top w:val="none" w:sz="0" w:space="0" w:color="auto"/>
                <w:left w:val="none" w:sz="0" w:space="0" w:color="auto"/>
                <w:bottom w:val="none" w:sz="0" w:space="0" w:color="auto"/>
                <w:right w:val="none" w:sz="0" w:space="0" w:color="auto"/>
              </w:divBdr>
            </w:div>
          </w:divsChild>
        </w:div>
        <w:div w:id="1980376594">
          <w:marLeft w:val="0"/>
          <w:marRight w:val="0"/>
          <w:marTop w:val="0"/>
          <w:marBottom w:val="0"/>
          <w:divBdr>
            <w:top w:val="none" w:sz="0" w:space="0" w:color="auto"/>
            <w:left w:val="none" w:sz="0" w:space="0" w:color="auto"/>
            <w:bottom w:val="none" w:sz="0" w:space="0" w:color="auto"/>
            <w:right w:val="none" w:sz="0" w:space="0" w:color="auto"/>
          </w:divBdr>
          <w:divsChild>
            <w:div w:id="452335557">
              <w:marLeft w:val="0"/>
              <w:marRight w:val="0"/>
              <w:marTop w:val="0"/>
              <w:marBottom w:val="0"/>
              <w:divBdr>
                <w:top w:val="none" w:sz="0" w:space="0" w:color="auto"/>
                <w:left w:val="none" w:sz="0" w:space="0" w:color="auto"/>
                <w:bottom w:val="none" w:sz="0" w:space="0" w:color="auto"/>
                <w:right w:val="none" w:sz="0" w:space="0" w:color="auto"/>
              </w:divBdr>
            </w:div>
          </w:divsChild>
        </w:div>
        <w:div w:id="1991982974">
          <w:marLeft w:val="0"/>
          <w:marRight w:val="0"/>
          <w:marTop w:val="0"/>
          <w:marBottom w:val="0"/>
          <w:divBdr>
            <w:top w:val="none" w:sz="0" w:space="0" w:color="auto"/>
            <w:left w:val="none" w:sz="0" w:space="0" w:color="auto"/>
            <w:bottom w:val="none" w:sz="0" w:space="0" w:color="auto"/>
            <w:right w:val="none" w:sz="0" w:space="0" w:color="auto"/>
          </w:divBdr>
          <w:divsChild>
            <w:div w:id="1183015112">
              <w:marLeft w:val="0"/>
              <w:marRight w:val="0"/>
              <w:marTop w:val="0"/>
              <w:marBottom w:val="0"/>
              <w:divBdr>
                <w:top w:val="none" w:sz="0" w:space="0" w:color="auto"/>
                <w:left w:val="none" w:sz="0" w:space="0" w:color="auto"/>
                <w:bottom w:val="none" w:sz="0" w:space="0" w:color="auto"/>
                <w:right w:val="none" w:sz="0" w:space="0" w:color="auto"/>
              </w:divBdr>
            </w:div>
          </w:divsChild>
        </w:div>
        <w:div w:id="2064215236">
          <w:marLeft w:val="0"/>
          <w:marRight w:val="0"/>
          <w:marTop w:val="0"/>
          <w:marBottom w:val="0"/>
          <w:divBdr>
            <w:top w:val="none" w:sz="0" w:space="0" w:color="auto"/>
            <w:left w:val="none" w:sz="0" w:space="0" w:color="auto"/>
            <w:bottom w:val="none" w:sz="0" w:space="0" w:color="auto"/>
            <w:right w:val="none" w:sz="0" w:space="0" w:color="auto"/>
          </w:divBdr>
          <w:divsChild>
            <w:div w:id="6094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3213">
      <w:bodyDiv w:val="1"/>
      <w:marLeft w:val="0"/>
      <w:marRight w:val="0"/>
      <w:marTop w:val="0"/>
      <w:marBottom w:val="0"/>
      <w:divBdr>
        <w:top w:val="none" w:sz="0" w:space="0" w:color="auto"/>
        <w:left w:val="none" w:sz="0" w:space="0" w:color="auto"/>
        <w:bottom w:val="none" w:sz="0" w:space="0" w:color="auto"/>
        <w:right w:val="none" w:sz="0" w:space="0" w:color="auto"/>
      </w:divBdr>
      <w:divsChild>
        <w:div w:id="107090743">
          <w:marLeft w:val="0"/>
          <w:marRight w:val="0"/>
          <w:marTop w:val="0"/>
          <w:marBottom w:val="0"/>
          <w:divBdr>
            <w:top w:val="none" w:sz="0" w:space="0" w:color="auto"/>
            <w:left w:val="none" w:sz="0" w:space="0" w:color="auto"/>
            <w:bottom w:val="none" w:sz="0" w:space="0" w:color="auto"/>
            <w:right w:val="none" w:sz="0" w:space="0" w:color="auto"/>
          </w:divBdr>
          <w:divsChild>
            <w:div w:id="1101415666">
              <w:marLeft w:val="0"/>
              <w:marRight w:val="0"/>
              <w:marTop w:val="0"/>
              <w:marBottom w:val="0"/>
              <w:divBdr>
                <w:top w:val="none" w:sz="0" w:space="0" w:color="auto"/>
                <w:left w:val="none" w:sz="0" w:space="0" w:color="auto"/>
                <w:bottom w:val="none" w:sz="0" w:space="0" w:color="auto"/>
                <w:right w:val="none" w:sz="0" w:space="0" w:color="auto"/>
              </w:divBdr>
            </w:div>
          </w:divsChild>
        </w:div>
        <w:div w:id="159007451">
          <w:marLeft w:val="0"/>
          <w:marRight w:val="0"/>
          <w:marTop w:val="0"/>
          <w:marBottom w:val="0"/>
          <w:divBdr>
            <w:top w:val="none" w:sz="0" w:space="0" w:color="auto"/>
            <w:left w:val="none" w:sz="0" w:space="0" w:color="auto"/>
            <w:bottom w:val="none" w:sz="0" w:space="0" w:color="auto"/>
            <w:right w:val="none" w:sz="0" w:space="0" w:color="auto"/>
          </w:divBdr>
          <w:divsChild>
            <w:div w:id="450708114">
              <w:marLeft w:val="0"/>
              <w:marRight w:val="0"/>
              <w:marTop w:val="0"/>
              <w:marBottom w:val="0"/>
              <w:divBdr>
                <w:top w:val="none" w:sz="0" w:space="0" w:color="auto"/>
                <w:left w:val="none" w:sz="0" w:space="0" w:color="auto"/>
                <w:bottom w:val="none" w:sz="0" w:space="0" w:color="auto"/>
                <w:right w:val="none" w:sz="0" w:space="0" w:color="auto"/>
              </w:divBdr>
            </w:div>
          </w:divsChild>
        </w:div>
        <w:div w:id="207575473">
          <w:marLeft w:val="0"/>
          <w:marRight w:val="0"/>
          <w:marTop w:val="0"/>
          <w:marBottom w:val="0"/>
          <w:divBdr>
            <w:top w:val="none" w:sz="0" w:space="0" w:color="auto"/>
            <w:left w:val="none" w:sz="0" w:space="0" w:color="auto"/>
            <w:bottom w:val="none" w:sz="0" w:space="0" w:color="auto"/>
            <w:right w:val="none" w:sz="0" w:space="0" w:color="auto"/>
          </w:divBdr>
          <w:divsChild>
            <w:div w:id="34087371">
              <w:marLeft w:val="0"/>
              <w:marRight w:val="0"/>
              <w:marTop w:val="0"/>
              <w:marBottom w:val="0"/>
              <w:divBdr>
                <w:top w:val="none" w:sz="0" w:space="0" w:color="auto"/>
                <w:left w:val="none" w:sz="0" w:space="0" w:color="auto"/>
                <w:bottom w:val="none" w:sz="0" w:space="0" w:color="auto"/>
                <w:right w:val="none" w:sz="0" w:space="0" w:color="auto"/>
              </w:divBdr>
            </w:div>
          </w:divsChild>
        </w:div>
        <w:div w:id="581763213">
          <w:marLeft w:val="0"/>
          <w:marRight w:val="0"/>
          <w:marTop w:val="0"/>
          <w:marBottom w:val="0"/>
          <w:divBdr>
            <w:top w:val="none" w:sz="0" w:space="0" w:color="auto"/>
            <w:left w:val="none" w:sz="0" w:space="0" w:color="auto"/>
            <w:bottom w:val="none" w:sz="0" w:space="0" w:color="auto"/>
            <w:right w:val="none" w:sz="0" w:space="0" w:color="auto"/>
          </w:divBdr>
          <w:divsChild>
            <w:div w:id="193730693">
              <w:marLeft w:val="0"/>
              <w:marRight w:val="0"/>
              <w:marTop w:val="0"/>
              <w:marBottom w:val="0"/>
              <w:divBdr>
                <w:top w:val="none" w:sz="0" w:space="0" w:color="auto"/>
                <w:left w:val="none" w:sz="0" w:space="0" w:color="auto"/>
                <w:bottom w:val="none" w:sz="0" w:space="0" w:color="auto"/>
                <w:right w:val="none" w:sz="0" w:space="0" w:color="auto"/>
              </w:divBdr>
            </w:div>
          </w:divsChild>
        </w:div>
        <w:div w:id="682705942">
          <w:marLeft w:val="0"/>
          <w:marRight w:val="0"/>
          <w:marTop w:val="0"/>
          <w:marBottom w:val="0"/>
          <w:divBdr>
            <w:top w:val="none" w:sz="0" w:space="0" w:color="auto"/>
            <w:left w:val="none" w:sz="0" w:space="0" w:color="auto"/>
            <w:bottom w:val="none" w:sz="0" w:space="0" w:color="auto"/>
            <w:right w:val="none" w:sz="0" w:space="0" w:color="auto"/>
          </w:divBdr>
          <w:divsChild>
            <w:div w:id="1637293553">
              <w:marLeft w:val="0"/>
              <w:marRight w:val="0"/>
              <w:marTop w:val="0"/>
              <w:marBottom w:val="0"/>
              <w:divBdr>
                <w:top w:val="none" w:sz="0" w:space="0" w:color="auto"/>
                <w:left w:val="none" w:sz="0" w:space="0" w:color="auto"/>
                <w:bottom w:val="none" w:sz="0" w:space="0" w:color="auto"/>
                <w:right w:val="none" w:sz="0" w:space="0" w:color="auto"/>
              </w:divBdr>
            </w:div>
          </w:divsChild>
        </w:div>
        <w:div w:id="703749789">
          <w:marLeft w:val="0"/>
          <w:marRight w:val="0"/>
          <w:marTop w:val="0"/>
          <w:marBottom w:val="0"/>
          <w:divBdr>
            <w:top w:val="none" w:sz="0" w:space="0" w:color="auto"/>
            <w:left w:val="none" w:sz="0" w:space="0" w:color="auto"/>
            <w:bottom w:val="none" w:sz="0" w:space="0" w:color="auto"/>
            <w:right w:val="none" w:sz="0" w:space="0" w:color="auto"/>
          </w:divBdr>
          <w:divsChild>
            <w:div w:id="375356035">
              <w:marLeft w:val="0"/>
              <w:marRight w:val="0"/>
              <w:marTop w:val="0"/>
              <w:marBottom w:val="0"/>
              <w:divBdr>
                <w:top w:val="none" w:sz="0" w:space="0" w:color="auto"/>
                <w:left w:val="none" w:sz="0" w:space="0" w:color="auto"/>
                <w:bottom w:val="none" w:sz="0" w:space="0" w:color="auto"/>
                <w:right w:val="none" w:sz="0" w:space="0" w:color="auto"/>
              </w:divBdr>
            </w:div>
          </w:divsChild>
        </w:div>
        <w:div w:id="840124618">
          <w:marLeft w:val="0"/>
          <w:marRight w:val="0"/>
          <w:marTop w:val="0"/>
          <w:marBottom w:val="0"/>
          <w:divBdr>
            <w:top w:val="none" w:sz="0" w:space="0" w:color="auto"/>
            <w:left w:val="none" w:sz="0" w:space="0" w:color="auto"/>
            <w:bottom w:val="none" w:sz="0" w:space="0" w:color="auto"/>
            <w:right w:val="none" w:sz="0" w:space="0" w:color="auto"/>
          </w:divBdr>
          <w:divsChild>
            <w:div w:id="722950095">
              <w:marLeft w:val="0"/>
              <w:marRight w:val="0"/>
              <w:marTop w:val="0"/>
              <w:marBottom w:val="0"/>
              <w:divBdr>
                <w:top w:val="none" w:sz="0" w:space="0" w:color="auto"/>
                <w:left w:val="none" w:sz="0" w:space="0" w:color="auto"/>
                <w:bottom w:val="none" w:sz="0" w:space="0" w:color="auto"/>
                <w:right w:val="none" w:sz="0" w:space="0" w:color="auto"/>
              </w:divBdr>
            </w:div>
          </w:divsChild>
        </w:div>
        <w:div w:id="1420447439">
          <w:marLeft w:val="0"/>
          <w:marRight w:val="0"/>
          <w:marTop w:val="0"/>
          <w:marBottom w:val="0"/>
          <w:divBdr>
            <w:top w:val="none" w:sz="0" w:space="0" w:color="auto"/>
            <w:left w:val="none" w:sz="0" w:space="0" w:color="auto"/>
            <w:bottom w:val="none" w:sz="0" w:space="0" w:color="auto"/>
            <w:right w:val="none" w:sz="0" w:space="0" w:color="auto"/>
          </w:divBdr>
          <w:divsChild>
            <w:div w:id="11953121">
              <w:marLeft w:val="0"/>
              <w:marRight w:val="0"/>
              <w:marTop w:val="0"/>
              <w:marBottom w:val="0"/>
              <w:divBdr>
                <w:top w:val="none" w:sz="0" w:space="0" w:color="auto"/>
                <w:left w:val="none" w:sz="0" w:space="0" w:color="auto"/>
                <w:bottom w:val="none" w:sz="0" w:space="0" w:color="auto"/>
                <w:right w:val="none" w:sz="0" w:space="0" w:color="auto"/>
              </w:divBdr>
            </w:div>
          </w:divsChild>
        </w:div>
        <w:div w:id="1736010638">
          <w:marLeft w:val="0"/>
          <w:marRight w:val="0"/>
          <w:marTop w:val="0"/>
          <w:marBottom w:val="0"/>
          <w:divBdr>
            <w:top w:val="none" w:sz="0" w:space="0" w:color="auto"/>
            <w:left w:val="none" w:sz="0" w:space="0" w:color="auto"/>
            <w:bottom w:val="none" w:sz="0" w:space="0" w:color="auto"/>
            <w:right w:val="none" w:sz="0" w:space="0" w:color="auto"/>
          </w:divBdr>
          <w:divsChild>
            <w:div w:id="574704875">
              <w:marLeft w:val="0"/>
              <w:marRight w:val="0"/>
              <w:marTop w:val="0"/>
              <w:marBottom w:val="0"/>
              <w:divBdr>
                <w:top w:val="none" w:sz="0" w:space="0" w:color="auto"/>
                <w:left w:val="none" w:sz="0" w:space="0" w:color="auto"/>
                <w:bottom w:val="none" w:sz="0" w:space="0" w:color="auto"/>
                <w:right w:val="none" w:sz="0" w:space="0" w:color="auto"/>
              </w:divBdr>
            </w:div>
          </w:divsChild>
        </w:div>
        <w:div w:id="1912888658">
          <w:marLeft w:val="0"/>
          <w:marRight w:val="0"/>
          <w:marTop w:val="0"/>
          <w:marBottom w:val="0"/>
          <w:divBdr>
            <w:top w:val="none" w:sz="0" w:space="0" w:color="auto"/>
            <w:left w:val="none" w:sz="0" w:space="0" w:color="auto"/>
            <w:bottom w:val="none" w:sz="0" w:space="0" w:color="auto"/>
            <w:right w:val="none" w:sz="0" w:space="0" w:color="auto"/>
          </w:divBdr>
          <w:divsChild>
            <w:div w:id="1025521928">
              <w:marLeft w:val="0"/>
              <w:marRight w:val="0"/>
              <w:marTop w:val="0"/>
              <w:marBottom w:val="0"/>
              <w:divBdr>
                <w:top w:val="none" w:sz="0" w:space="0" w:color="auto"/>
                <w:left w:val="none" w:sz="0" w:space="0" w:color="auto"/>
                <w:bottom w:val="none" w:sz="0" w:space="0" w:color="auto"/>
                <w:right w:val="none" w:sz="0" w:space="0" w:color="auto"/>
              </w:divBdr>
            </w:div>
          </w:divsChild>
        </w:div>
        <w:div w:id="2082098273">
          <w:marLeft w:val="0"/>
          <w:marRight w:val="0"/>
          <w:marTop w:val="0"/>
          <w:marBottom w:val="0"/>
          <w:divBdr>
            <w:top w:val="none" w:sz="0" w:space="0" w:color="auto"/>
            <w:left w:val="none" w:sz="0" w:space="0" w:color="auto"/>
            <w:bottom w:val="none" w:sz="0" w:space="0" w:color="auto"/>
            <w:right w:val="none" w:sz="0" w:space="0" w:color="auto"/>
          </w:divBdr>
          <w:divsChild>
            <w:div w:id="10976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6920">
      <w:bodyDiv w:val="1"/>
      <w:marLeft w:val="0"/>
      <w:marRight w:val="0"/>
      <w:marTop w:val="0"/>
      <w:marBottom w:val="0"/>
      <w:divBdr>
        <w:top w:val="none" w:sz="0" w:space="0" w:color="auto"/>
        <w:left w:val="none" w:sz="0" w:space="0" w:color="auto"/>
        <w:bottom w:val="none" w:sz="0" w:space="0" w:color="auto"/>
        <w:right w:val="none" w:sz="0" w:space="0" w:color="auto"/>
      </w:divBdr>
      <w:divsChild>
        <w:div w:id="54865757">
          <w:marLeft w:val="0"/>
          <w:marRight w:val="0"/>
          <w:marTop w:val="0"/>
          <w:marBottom w:val="0"/>
          <w:divBdr>
            <w:top w:val="none" w:sz="0" w:space="0" w:color="auto"/>
            <w:left w:val="none" w:sz="0" w:space="0" w:color="auto"/>
            <w:bottom w:val="none" w:sz="0" w:space="0" w:color="auto"/>
            <w:right w:val="none" w:sz="0" w:space="0" w:color="auto"/>
          </w:divBdr>
          <w:divsChild>
            <w:div w:id="396441274">
              <w:marLeft w:val="0"/>
              <w:marRight w:val="0"/>
              <w:marTop w:val="0"/>
              <w:marBottom w:val="0"/>
              <w:divBdr>
                <w:top w:val="none" w:sz="0" w:space="0" w:color="auto"/>
                <w:left w:val="none" w:sz="0" w:space="0" w:color="auto"/>
                <w:bottom w:val="none" w:sz="0" w:space="0" w:color="auto"/>
                <w:right w:val="none" w:sz="0" w:space="0" w:color="auto"/>
              </w:divBdr>
            </w:div>
          </w:divsChild>
        </w:div>
        <w:div w:id="1389567348">
          <w:marLeft w:val="0"/>
          <w:marRight w:val="0"/>
          <w:marTop w:val="0"/>
          <w:marBottom w:val="0"/>
          <w:divBdr>
            <w:top w:val="none" w:sz="0" w:space="0" w:color="auto"/>
            <w:left w:val="none" w:sz="0" w:space="0" w:color="auto"/>
            <w:bottom w:val="none" w:sz="0" w:space="0" w:color="auto"/>
            <w:right w:val="none" w:sz="0" w:space="0" w:color="auto"/>
          </w:divBdr>
          <w:divsChild>
            <w:div w:id="998657075">
              <w:marLeft w:val="0"/>
              <w:marRight w:val="0"/>
              <w:marTop w:val="0"/>
              <w:marBottom w:val="0"/>
              <w:divBdr>
                <w:top w:val="none" w:sz="0" w:space="0" w:color="auto"/>
                <w:left w:val="none" w:sz="0" w:space="0" w:color="auto"/>
                <w:bottom w:val="none" w:sz="0" w:space="0" w:color="auto"/>
                <w:right w:val="none" w:sz="0" w:space="0" w:color="auto"/>
              </w:divBdr>
            </w:div>
          </w:divsChild>
        </w:div>
        <w:div w:id="1615165311">
          <w:marLeft w:val="0"/>
          <w:marRight w:val="0"/>
          <w:marTop w:val="0"/>
          <w:marBottom w:val="0"/>
          <w:divBdr>
            <w:top w:val="none" w:sz="0" w:space="0" w:color="auto"/>
            <w:left w:val="none" w:sz="0" w:space="0" w:color="auto"/>
            <w:bottom w:val="none" w:sz="0" w:space="0" w:color="auto"/>
            <w:right w:val="none" w:sz="0" w:space="0" w:color="auto"/>
          </w:divBdr>
          <w:divsChild>
            <w:div w:id="226110679">
              <w:marLeft w:val="0"/>
              <w:marRight w:val="0"/>
              <w:marTop w:val="0"/>
              <w:marBottom w:val="0"/>
              <w:divBdr>
                <w:top w:val="none" w:sz="0" w:space="0" w:color="auto"/>
                <w:left w:val="none" w:sz="0" w:space="0" w:color="auto"/>
                <w:bottom w:val="none" w:sz="0" w:space="0" w:color="auto"/>
                <w:right w:val="none" w:sz="0" w:space="0" w:color="auto"/>
              </w:divBdr>
            </w:div>
            <w:div w:id="1468622504">
              <w:marLeft w:val="0"/>
              <w:marRight w:val="0"/>
              <w:marTop w:val="0"/>
              <w:marBottom w:val="0"/>
              <w:divBdr>
                <w:top w:val="none" w:sz="0" w:space="0" w:color="auto"/>
                <w:left w:val="none" w:sz="0" w:space="0" w:color="auto"/>
                <w:bottom w:val="none" w:sz="0" w:space="0" w:color="auto"/>
                <w:right w:val="none" w:sz="0" w:space="0" w:color="auto"/>
              </w:divBdr>
            </w:div>
          </w:divsChild>
        </w:div>
        <w:div w:id="1998027724">
          <w:marLeft w:val="0"/>
          <w:marRight w:val="0"/>
          <w:marTop w:val="0"/>
          <w:marBottom w:val="0"/>
          <w:divBdr>
            <w:top w:val="none" w:sz="0" w:space="0" w:color="auto"/>
            <w:left w:val="none" w:sz="0" w:space="0" w:color="auto"/>
            <w:bottom w:val="none" w:sz="0" w:space="0" w:color="auto"/>
            <w:right w:val="none" w:sz="0" w:space="0" w:color="auto"/>
          </w:divBdr>
          <w:divsChild>
            <w:div w:id="104932217">
              <w:marLeft w:val="0"/>
              <w:marRight w:val="0"/>
              <w:marTop w:val="0"/>
              <w:marBottom w:val="0"/>
              <w:divBdr>
                <w:top w:val="none" w:sz="0" w:space="0" w:color="auto"/>
                <w:left w:val="none" w:sz="0" w:space="0" w:color="auto"/>
                <w:bottom w:val="none" w:sz="0" w:space="0" w:color="auto"/>
                <w:right w:val="none" w:sz="0" w:space="0" w:color="auto"/>
              </w:divBdr>
            </w:div>
            <w:div w:id="835263730">
              <w:marLeft w:val="0"/>
              <w:marRight w:val="0"/>
              <w:marTop w:val="0"/>
              <w:marBottom w:val="0"/>
              <w:divBdr>
                <w:top w:val="none" w:sz="0" w:space="0" w:color="auto"/>
                <w:left w:val="none" w:sz="0" w:space="0" w:color="auto"/>
                <w:bottom w:val="none" w:sz="0" w:space="0" w:color="auto"/>
                <w:right w:val="none" w:sz="0" w:space="0" w:color="auto"/>
              </w:divBdr>
            </w:div>
            <w:div w:id="1602882208">
              <w:marLeft w:val="0"/>
              <w:marRight w:val="0"/>
              <w:marTop w:val="0"/>
              <w:marBottom w:val="0"/>
              <w:divBdr>
                <w:top w:val="none" w:sz="0" w:space="0" w:color="auto"/>
                <w:left w:val="none" w:sz="0" w:space="0" w:color="auto"/>
                <w:bottom w:val="none" w:sz="0" w:space="0" w:color="auto"/>
                <w:right w:val="none" w:sz="0" w:space="0" w:color="auto"/>
              </w:divBdr>
            </w:div>
            <w:div w:id="1941140685">
              <w:marLeft w:val="0"/>
              <w:marRight w:val="0"/>
              <w:marTop w:val="0"/>
              <w:marBottom w:val="0"/>
              <w:divBdr>
                <w:top w:val="none" w:sz="0" w:space="0" w:color="auto"/>
                <w:left w:val="none" w:sz="0" w:space="0" w:color="auto"/>
                <w:bottom w:val="none" w:sz="0" w:space="0" w:color="auto"/>
                <w:right w:val="none" w:sz="0" w:space="0" w:color="auto"/>
              </w:divBdr>
            </w:div>
            <w:div w:id="1988822763">
              <w:marLeft w:val="0"/>
              <w:marRight w:val="0"/>
              <w:marTop w:val="0"/>
              <w:marBottom w:val="0"/>
              <w:divBdr>
                <w:top w:val="none" w:sz="0" w:space="0" w:color="auto"/>
                <w:left w:val="none" w:sz="0" w:space="0" w:color="auto"/>
                <w:bottom w:val="none" w:sz="0" w:space="0" w:color="auto"/>
                <w:right w:val="none" w:sz="0" w:space="0" w:color="auto"/>
              </w:divBdr>
            </w:div>
          </w:divsChild>
        </w:div>
        <w:div w:id="2030910795">
          <w:marLeft w:val="0"/>
          <w:marRight w:val="0"/>
          <w:marTop w:val="0"/>
          <w:marBottom w:val="0"/>
          <w:divBdr>
            <w:top w:val="none" w:sz="0" w:space="0" w:color="auto"/>
            <w:left w:val="none" w:sz="0" w:space="0" w:color="auto"/>
            <w:bottom w:val="none" w:sz="0" w:space="0" w:color="auto"/>
            <w:right w:val="none" w:sz="0" w:space="0" w:color="auto"/>
          </w:divBdr>
          <w:divsChild>
            <w:div w:id="457145563">
              <w:marLeft w:val="0"/>
              <w:marRight w:val="0"/>
              <w:marTop w:val="0"/>
              <w:marBottom w:val="0"/>
              <w:divBdr>
                <w:top w:val="none" w:sz="0" w:space="0" w:color="auto"/>
                <w:left w:val="none" w:sz="0" w:space="0" w:color="auto"/>
                <w:bottom w:val="none" w:sz="0" w:space="0" w:color="auto"/>
                <w:right w:val="none" w:sz="0" w:space="0" w:color="auto"/>
              </w:divBdr>
            </w:div>
          </w:divsChild>
        </w:div>
        <w:div w:id="2084178421">
          <w:marLeft w:val="0"/>
          <w:marRight w:val="0"/>
          <w:marTop w:val="0"/>
          <w:marBottom w:val="0"/>
          <w:divBdr>
            <w:top w:val="none" w:sz="0" w:space="0" w:color="auto"/>
            <w:left w:val="none" w:sz="0" w:space="0" w:color="auto"/>
            <w:bottom w:val="none" w:sz="0" w:space="0" w:color="auto"/>
            <w:right w:val="none" w:sz="0" w:space="0" w:color="auto"/>
          </w:divBdr>
          <w:divsChild>
            <w:div w:id="17911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0026">
      <w:bodyDiv w:val="1"/>
      <w:marLeft w:val="0"/>
      <w:marRight w:val="0"/>
      <w:marTop w:val="0"/>
      <w:marBottom w:val="0"/>
      <w:divBdr>
        <w:top w:val="none" w:sz="0" w:space="0" w:color="auto"/>
        <w:left w:val="none" w:sz="0" w:space="0" w:color="auto"/>
        <w:bottom w:val="none" w:sz="0" w:space="0" w:color="auto"/>
        <w:right w:val="none" w:sz="0" w:space="0" w:color="auto"/>
      </w:divBdr>
      <w:divsChild>
        <w:div w:id="182519635">
          <w:marLeft w:val="0"/>
          <w:marRight w:val="0"/>
          <w:marTop w:val="0"/>
          <w:marBottom w:val="0"/>
          <w:divBdr>
            <w:top w:val="none" w:sz="0" w:space="0" w:color="auto"/>
            <w:left w:val="none" w:sz="0" w:space="0" w:color="auto"/>
            <w:bottom w:val="none" w:sz="0" w:space="0" w:color="auto"/>
            <w:right w:val="none" w:sz="0" w:space="0" w:color="auto"/>
          </w:divBdr>
          <w:divsChild>
            <w:div w:id="709384745">
              <w:marLeft w:val="0"/>
              <w:marRight w:val="0"/>
              <w:marTop w:val="0"/>
              <w:marBottom w:val="0"/>
              <w:divBdr>
                <w:top w:val="none" w:sz="0" w:space="0" w:color="auto"/>
                <w:left w:val="none" w:sz="0" w:space="0" w:color="auto"/>
                <w:bottom w:val="none" w:sz="0" w:space="0" w:color="auto"/>
                <w:right w:val="none" w:sz="0" w:space="0" w:color="auto"/>
              </w:divBdr>
            </w:div>
          </w:divsChild>
        </w:div>
        <w:div w:id="2019891494">
          <w:marLeft w:val="0"/>
          <w:marRight w:val="0"/>
          <w:marTop w:val="0"/>
          <w:marBottom w:val="0"/>
          <w:divBdr>
            <w:top w:val="none" w:sz="0" w:space="0" w:color="auto"/>
            <w:left w:val="none" w:sz="0" w:space="0" w:color="auto"/>
            <w:bottom w:val="none" w:sz="0" w:space="0" w:color="auto"/>
            <w:right w:val="none" w:sz="0" w:space="0" w:color="auto"/>
          </w:divBdr>
          <w:divsChild>
            <w:div w:id="212160627">
              <w:marLeft w:val="0"/>
              <w:marRight w:val="0"/>
              <w:marTop w:val="0"/>
              <w:marBottom w:val="0"/>
              <w:divBdr>
                <w:top w:val="none" w:sz="0" w:space="0" w:color="auto"/>
                <w:left w:val="none" w:sz="0" w:space="0" w:color="auto"/>
                <w:bottom w:val="none" w:sz="0" w:space="0" w:color="auto"/>
                <w:right w:val="none" w:sz="0" w:space="0" w:color="auto"/>
              </w:divBdr>
            </w:div>
          </w:divsChild>
        </w:div>
        <w:div w:id="142544397">
          <w:marLeft w:val="0"/>
          <w:marRight w:val="0"/>
          <w:marTop w:val="0"/>
          <w:marBottom w:val="0"/>
          <w:divBdr>
            <w:top w:val="none" w:sz="0" w:space="0" w:color="auto"/>
            <w:left w:val="none" w:sz="0" w:space="0" w:color="auto"/>
            <w:bottom w:val="none" w:sz="0" w:space="0" w:color="auto"/>
            <w:right w:val="none" w:sz="0" w:space="0" w:color="auto"/>
          </w:divBdr>
          <w:divsChild>
            <w:div w:id="1177888924">
              <w:marLeft w:val="0"/>
              <w:marRight w:val="0"/>
              <w:marTop w:val="0"/>
              <w:marBottom w:val="0"/>
              <w:divBdr>
                <w:top w:val="none" w:sz="0" w:space="0" w:color="auto"/>
                <w:left w:val="none" w:sz="0" w:space="0" w:color="auto"/>
                <w:bottom w:val="none" w:sz="0" w:space="0" w:color="auto"/>
                <w:right w:val="none" w:sz="0" w:space="0" w:color="auto"/>
              </w:divBdr>
            </w:div>
          </w:divsChild>
        </w:div>
        <w:div w:id="1635480833">
          <w:marLeft w:val="0"/>
          <w:marRight w:val="0"/>
          <w:marTop w:val="0"/>
          <w:marBottom w:val="0"/>
          <w:divBdr>
            <w:top w:val="none" w:sz="0" w:space="0" w:color="auto"/>
            <w:left w:val="none" w:sz="0" w:space="0" w:color="auto"/>
            <w:bottom w:val="none" w:sz="0" w:space="0" w:color="auto"/>
            <w:right w:val="none" w:sz="0" w:space="0" w:color="auto"/>
          </w:divBdr>
          <w:divsChild>
            <w:div w:id="643776779">
              <w:marLeft w:val="0"/>
              <w:marRight w:val="0"/>
              <w:marTop w:val="0"/>
              <w:marBottom w:val="0"/>
              <w:divBdr>
                <w:top w:val="none" w:sz="0" w:space="0" w:color="auto"/>
                <w:left w:val="none" w:sz="0" w:space="0" w:color="auto"/>
                <w:bottom w:val="none" w:sz="0" w:space="0" w:color="auto"/>
                <w:right w:val="none" w:sz="0" w:space="0" w:color="auto"/>
              </w:divBdr>
            </w:div>
          </w:divsChild>
        </w:div>
        <w:div w:id="1011680132">
          <w:marLeft w:val="0"/>
          <w:marRight w:val="0"/>
          <w:marTop w:val="0"/>
          <w:marBottom w:val="0"/>
          <w:divBdr>
            <w:top w:val="none" w:sz="0" w:space="0" w:color="auto"/>
            <w:left w:val="none" w:sz="0" w:space="0" w:color="auto"/>
            <w:bottom w:val="none" w:sz="0" w:space="0" w:color="auto"/>
            <w:right w:val="none" w:sz="0" w:space="0" w:color="auto"/>
          </w:divBdr>
          <w:divsChild>
            <w:div w:id="1520463084">
              <w:marLeft w:val="0"/>
              <w:marRight w:val="0"/>
              <w:marTop w:val="0"/>
              <w:marBottom w:val="0"/>
              <w:divBdr>
                <w:top w:val="none" w:sz="0" w:space="0" w:color="auto"/>
                <w:left w:val="none" w:sz="0" w:space="0" w:color="auto"/>
                <w:bottom w:val="none" w:sz="0" w:space="0" w:color="auto"/>
                <w:right w:val="none" w:sz="0" w:space="0" w:color="auto"/>
              </w:divBdr>
            </w:div>
          </w:divsChild>
        </w:div>
        <w:div w:id="298730585">
          <w:marLeft w:val="0"/>
          <w:marRight w:val="0"/>
          <w:marTop w:val="0"/>
          <w:marBottom w:val="0"/>
          <w:divBdr>
            <w:top w:val="none" w:sz="0" w:space="0" w:color="auto"/>
            <w:left w:val="none" w:sz="0" w:space="0" w:color="auto"/>
            <w:bottom w:val="none" w:sz="0" w:space="0" w:color="auto"/>
            <w:right w:val="none" w:sz="0" w:space="0" w:color="auto"/>
          </w:divBdr>
          <w:divsChild>
            <w:div w:id="1462190288">
              <w:marLeft w:val="0"/>
              <w:marRight w:val="0"/>
              <w:marTop w:val="0"/>
              <w:marBottom w:val="0"/>
              <w:divBdr>
                <w:top w:val="none" w:sz="0" w:space="0" w:color="auto"/>
                <w:left w:val="none" w:sz="0" w:space="0" w:color="auto"/>
                <w:bottom w:val="none" w:sz="0" w:space="0" w:color="auto"/>
                <w:right w:val="none" w:sz="0" w:space="0" w:color="auto"/>
              </w:divBdr>
            </w:div>
          </w:divsChild>
        </w:div>
        <w:div w:id="1890339279">
          <w:marLeft w:val="0"/>
          <w:marRight w:val="0"/>
          <w:marTop w:val="0"/>
          <w:marBottom w:val="0"/>
          <w:divBdr>
            <w:top w:val="none" w:sz="0" w:space="0" w:color="auto"/>
            <w:left w:val="none" w:sz="0" w:space="0" w:color="auto"/>
            <w:bottom w:val="none" w:sz="0" w:space="0" w:color="auto"/>
            <w:right w:val="none" w:sz="0" w:space="0" w:color="auto"/>
          </w:divBdr>
          <w:divsChild>
            <w:div w:id="425030794">
              <w:marLeft w:val="0"/>
              <w:marRight w:val="0"/>
              <w:marTop w:val="0"/>
              <w:marBottom w:val="0"/>
              <w:divBdr>
                <w:top w:val="none" w:sz="0" w:space="0" w:color="auto"/>
                <w:left w:val="none" w:sz="0" w:space="0" w:color="auto"/>
                <w:bottom w:val="none" w:sz="0" w:space="0" w:color="auto"/>
                <w:right w:val="none" w:sz="0" w:space="0" w:color="auto"/>
              </w:divBdr>
            </w:div>
          </w:divsChild>
        </w:div>
        <w:div w:id="555822784">
          <w:marLeft w:val="0"/>
          <w:marRight w:val="0"/>
          <w:marTop w:val="0"/>
          <w:marBottom w:val="0"/>
          <w:divBdr>
            <w:top w:val="none" w:sz="0" w:space="0" w:color="auto"/>
            <w:left w:val="none" w:sz="0" w:space="0" w:color="auto"/>
            <w:bottom w:val="none" w:sz="0" w:space="0" w:color="auto"/>
            <w:right w:val="none" w:sz="0" w:space="0" w:color="auto"/>
          </w:divBdr>
          <w:divsChild>
            <w:div w:id="394741219">
              <w:marLeft w:val="0"/>
              <w:marRight w:val="0"/>
              <w:marTop w:val="0"/>
              <w:marBottom w:val="0"/>
              <w:divBdr>
                <w:top w:val="none" w:sz="0" w:space="0" w:color="auto"/>
                <w:left w:val="none" w:sz="0" w:space="0" w:color="auto"/>
                <w:bottom w:val="none" w:sz="0" w:space="0" w:color="auto"/>
                <w:right w:val="none" w:sz="0" w:space="0" w:color="auto"/>
              </w:divBdr>
            </w:div>
          </w:divsChild>
        </w:div>
        <w:div w:id="596866350">
          <w:marLeft w:val="0"/>
          <w:marRight w:val="0"/>
          <w:marTop w:val="0"/>
          <w:marBottom w:val="0"/>
          <w:divBdr>
            <w:top w:val="none" w:sz="0" w:space="0" w:color="auto"/>
            <w:left w:val="none" w:sz="0" w:space="0" w:color="auto"/>
            <w:bottom w:val="none" w:sz="0" w:space="0" w:color="auto"/>
            <w:right w:val="none" w:sz="0" w:space="0" w:color="auto"/>
          </w:divBdr>
          <w:divsChild>
            <w:div w:id="322513237">
              <w:marLeft w:val="0"/>
              <w:marRight w:val="0"/>
              <w:marTop w:val="0"/>
              <w:marBottom w:val="0"/>
              <w:divBdr>
                <w:top w:val="none" w:sz="0" w:space="0" w:color="auto"/>
                <w:left w:val="none" w:sz="0" w:space="0" w:color="auto"/>
                <w:bottom w:val="none" w:sz="0" w:space="0" w:color="auto"/>
                <w:right w:val="none" w:sz="0" w:space="0" w:color="auto"/>
              </w:divBdr>
            </w:div>
          </w:divsChild>
        </w:div>
        <w:div w:id="1517771424">
          <w:marLeft w:val="0"/>
          <w:marRight w:val="0"/>
          <w:marTop w:val="0"/>
          <w:marBottom w:val="0"/>
          <w:divBdr>
            <w:top w:val="none" w:sz="0" w:space="0" w:color="auto"/>
            <w:left w:val="none" w:sz="0" w:space="0" w:color="auto"/>
            <w:bottom w:val="none" w:sz="0" w:space="0" w:color="auto"/>
            <w:right w:val="none" w:sz="0" w:space="0" w:color="auto"/>
          </w:divBdr>
          <w:divsChild>
            <w:div w:id="367341727">
              <w:marLeft w:val="0"/>
              <w:marRight w:val="0"/>
              <w:marTop w:val="0"/>
              <w:marBottom w:val="0"/>
              <w:divBdr>
                <w:top w:val="none" w:sz="0" w:space="0" w:color="auto"/>
                <w:left w:val="none" w:sz="0" w:space="0" w:color="auto"/>
                <w:bottom w:val="none" w:sz="0" w:space="0" w:color="auto"/>
                <w:right w:val="none" w:sz="0" w:space="0" w:color="auto"/>
              </w:divBdr>
            </w:div>
          </w:divsChild>
        </w:div>
        <w:div w:id="678773705">
          <w:marLeft w:val="0"/>
          <w:marRight w:val="0"/>
          <w:marTop w:val="0"/>
          <w:marBottom w:val="0"/>
          <w:divBdr>
            <w:top w:val="none" w:sz="0" w:space="0" w:color="auto"/>
            <w:left w:val="none" w:sz="0" w:space="0" w:color="auto"/>
            <w:bottom w:val="none" w:sz="0" w:space="0" w:color="auto"/>
            <w:right w:val="none" w:sz="0" w:space="0" w:color="auto"/>
          </w:divBdr>
          <w:divsChild>
            <w:div w:id="1024017941">
              <w:marLeft w:val="0"/>
              <w:marRight w:val="0"/>
              <w:marTop w:val="0"/>
              <w:marBottom w:val="0"/>
              <w:divBdr>
                <w:top w:val="none" w:sz="0" w:space="0" w:color="auto"/>
                <w:left w:val="none" w:sz="0" w:space="0" w:color="auto"/>
                <w:bottom w:val="none" w:sz="0" w:space="0" w:color="auto"/>
                <w:right w:val="none" w:sz="0" w:space="0" w:color="auto"/>
              </w:divBdr>
            </w:div>
          </w:divsChild>
        </w:div>
        <w:div w:id="7105240">
          <w:marLeft w:val="0"/>
          <w:marRight w:val="0"/>
          <w:marTop w:val="0"/>
          <w:marBottom w:val="0"/>
          <w:divBdr>
            <w:top w:val="none" w:sz="0" w:space="0" w:color="auto"/>
            <w:left w:val="none" w:sz="0" w:space="0" w:color="auto"/>
            <w:bottom w:val="none" w:sz="0" w:space="0" w:color="auto"/>
            <w:right w:val="none" w:sz="0" w:space="0" w:color="auto"/>
          </w:divBdr>
          <w:divsChild>
            <w:div w:id="388260958">
              <w:marLeft w:val="0"/>
              <w:marRight w:val="0"/>
              <w:marTop w:val="0"/>
              <w:marBottom w:val="0"/>
              <w:divBdr>
                <w:top w:val="none" w:sz="0" w:space="0" w:color="auto"/>
                <w:left w:val="none" w:sz="0" w:space="0" w:color="auto"/>
                <w:bottom w:val="none" w:sz="0" w:space="0" w:color="auto"/>
                <w:right w:val="none" w:sz="0" w:space="0" w:color="auto"/>
              </w:divBdr>
            </w:div>
          </w:divsChild>
        </w:div>
        <w:div w:id="888953571">
          <w:marLeft w:val="0"/>
          <w:marRight w:val="0"/>
          <w:marTop w:val="0"/>
          <w:marBottom w:val="0"/>
          <w:divBdr>
            <w:top w:val="none" w:sz="0" w:space="0" w:color="auto"/>
            <w:left w:val="none" w:sz="0" w:space="0" w:color="auto"/>
            <w:bottom w:val="none" w:sz="0" w:space="0" w:color="auto"/>
            <w:right w:val="none" w:sz="0" w:space="0" w:color="auto"/>
          </w:divBdr>
          <w:divsChild>
            <w:div w:id="3529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2011">
      <w:bodyDiv w:val="1"/>
      <w:marLeft w:val="0"/>
      <w:marRight w:val="0"/>
      <w:marTop w:val="0"/>
      <w:marBottom w:val="0"/>
      <w:divBdr>
        <w:top w:val="none" w:sz="0" w:space="0" w:color="auto"/>
        <w:left w:val="none" w:sz="0" w:space="0" w:color="auto"/>
        <w:bottom w:val="none" w:sz="0" w:space="0" w:color="auto"/>
        <w:right w:val="none" w:sz="0" w:space="0" w:color="auto"/>
      </w:divBdr>
      <w:divsChild>
        <w:div w:id="135421229">
          <w:marLeft w:val="0"/>
          <w:marRight w:val="0"/>
          <w:marTop w:val="0"/>
          <w:marBottom w:val="0"/>
          <w:divBdr>
            <w:top w:val="none" w:sz="0" w:space="0" w:color="auto"/>
            <w:left w:val="none" w:sz="0" w:space="0" w:color="auto"/>
            <w:bottom w:val="none" w:sz="0" w:space="0" w:color="auto"/>
            <w:right w:val="none" w:sz="0" w:space="0" w:color="auto"/>
          </w:divBdr>
          <w:divsChild>
            <w:div w:id="1328896503">
              <w:marLeft w:val="0"/>
              <w:marRight w:val="0"/>
              <w:marTop w:val="0"/>
              <w:marBottom w:val="0"/>
              <w:divBdr>
                <w:top w:val="none" w:sz="0" w:space="0" w:color="auto"/>
                <w:left w:val="none" w:sz="0" w:space="0" w:color="auto"/>
                <w:bottom w:val="none" w:sz="0" w:space="0" w:color="auto"/>
                <w:right w:val="none" w:sz="0" w:space="0" w:color="auto"/>
              </w:divBdr>
            </w:div>
          </w:divsChild>
        </w:div>
        <w:div w:id="452287018">
          <w:marLeft w:val="0"/>
          <w:marRight w:val="0"/>
          <w:marTop w:val="0"/>
          <w:marBottom w:val="0"/>
          <w:divBdr>
            <w:top w:val="none" w:sz="0" w:space="0" w:color="auto"/>
            <w:left w:val="none" w:sz="0" w:space="0" w:color="auto"/>
            <w:bottom w:val="none" w:sz="0" w:space="0" w:color="auto"/>
            <w:right w:val="none" w:sz="0" w:space="0" w:color="auto"/>
          </w:divBdr>
          <w:divsChild>
            <w:div w:id="504514943">
              <w:marLeft w:val="0"/>
              <w:marRight w:val="0"/>
              <w:marTop w:val="0"/>
              <w:marBottom w:val="0"/>
              <w:divBdr>
                <w:top w:val="none" w:sz="0" w:space="0" w:color="auto"/>
                <w:left w:val="none" w:sz="0" w:space="0" w:color="auto"/>
                <w:bottom w:val="none" w:sz="0" w:space="0" w:color="auto"/>
                <w:right w:val="none" w:sz="0" w:space="0" w:color="auto"/>
              </w:divBdr>
            </w:div>
          </w:divsChild>
        </w:div>
        <w:div w:id="541939146">
          <w:marLeft w:val="0"/>
          <w:marRight w:val="0"/>
          <w:marTop w:val="0"/>
          <w:marBottom w:val="0"/>
          <w:divBdr>
            <w:top w:val="none" w:sz="0" w:space="0" w:color="auto"/>
            <w:left w:val="none" w:sz="0" w:space="0" w:color="auto"/>
            <w:bottom w:val="none" w:sz="0" w:space="0" w:color="auto"/>
            <w:right w:val="none" w:sz="0" w:space="0" w:color="auto"/>
          </w:divBdr>
          <w:divsChild>
            <w:div w:id="1713076643">
              <w:marLeft w:val="0"/>
              <w:marRight w:val="0"/>
              <w:marTop w:val="0"/>
              <w:marBottom w:val="0"/>
              <w:divBdr>
                <w:top w:val="none" w:sz="0" w:space="0" w:color="auto"/>
                <w:left w:val="none" w:sz="0" w:space="0" w:color="auto"/>
                <w:bottom w:val="none" w:sz="0" w:space="0" w:color="auto"/>
                <w:right w:val="none" w:sz="0" w:space="0" w:color="auto"/>
              </w:divBdr>
            </w:div>
          </w:divsChild>
        </w:div>
        <w:div w:id="618032233">
          <w:marLeft w:val="0"/>
          <w:marRight w:val="0"/>
          <w:marTop w:val="0"/>
          <w:marBottom w:val="0"/>
          <w:divBdr>
            <w:top w:val="none" w:sz="0" w:space="0" w:color="auto"/>
            <w:left w:val="none" w:sz="0" w:space="0" w:color="auto"/>
            <w:bottom w:val="none" w:sz="0" w:space="0" w:color="auto"/>
            <w:right w:val="none" w:sz="0" w:space="0" w:color="auto"/>
          </w:divBdr>
          <w:divsChild>
            <w:div w:id="672876548">
              <w:marLeft w:val="0"/>
              <w:marRight w:val="0"/>
              <w:marTop w:val="0"/>
              <w:marBottom w:val="0"/>
              <w:divBdr>
                <w:top w:val="none" w:sz="0" w:space="0" w:color="auto"/>
                <w:left w:val="none" w:sz="0" w:space="0" w:color="auto"/>
                <w:bottom w:val="none" w:sz="0" w:space="0" w:color="auto"/>
                <w:right w:val="none" w:sz="0" w:space="0" w:color="auto"/>
              </w:divBdr>
            </w:div>
            <w:div w:id="1875580570">
              <w:marLeft w:val="0"/>
              <w:marRight w:val="0"/>
              <w:marTop w:val="0"/>
              <w:marBottom w:val="0"/>
              <w:divBdr>
                <w:top w:val="none" w:sz="0" w:space="0" w:color="auto"/>
                <w:left w:val="none" w:sz="0" w:space="0" w:color="auto"/>
                <w:bottom w:val="none" w:sz="0" w:space="0" w:color="auto"/>
                <w:right w:val="none" w:sz="0" w:space="0" w:color="auto"/>
              </w:divBdr>
            </w:div>
          </w:divsChild>
        </w:div>
        <w:div w:id="847672224">
          <w:marLeft w:val="0"/>
          <w:marRight w:val="0"/>
          <w:marTop w:val="0"/>
          <w:marBottom w:val="0"/>
          <w:divBdr>
            <w:top w:val="none" w:sz="0" w:space="0" w:color="auto"/>
            <w:left w:val="none" w:sz="0" w:space="0" w:color="auto"/>
            <w:bottom w:val="none" w:sz="0" w:space="0" w:color="auto"/>
            <w:right w:val="none" w:sz="0" w:space="0" w:color="auto"/>
          </w:divBdr>
          <w:divsChild>
            <w:div w:id="1215658064">
              <w:marLeft w:val="0"/>
              <w:marRight w:val="0"/>
              <w:marTop w:val="0"/>
              <w:marBottom w:val="0"/>
              <w:divBdr>
                <w:top w:val="none" w:sz="0" w:space="0" w:color="auto"/>
                <w:left w:val="none" w:sz="0" w:space="0" w:color="auto"/>
                <w:bottom w:val="none" w:sz="0" w:space="0" w:color="auto"/>
                <w:right w:val="none" w:sz="0" w:space="0" w:color="auto"/>
              </w:divBdr>
            </w:div>
          </w:divsChild>
        </w:div>
        <w:div w:id="898856112">
          <w:marLeft w:val="0"/>
          <w:marRight w:val="0"/>
          <w:marTop w:val="0"/>
          <w:marBottom w:val="0"/>
          <w:divBdr>
            <w:top w:val="none" w:sz="0" w:space="0" w:color="auto"/>
            <w:left w:val="none" w:sz="0" w:space="0" w:color="auto"/>
            <w:bottom w:val="none" w:sz="0" w:space="0" w:color="auto"/>
            <w:right w:val="none" w:sz="0" w:space="0" w:color="auto"/>
          </w:divBdr>
          <w:divsChild>
            <w:div w:id="1118451827">
              <w:marLeft w:val="0"/>
              <w:marRight w:val="0"/>
              <w:marTop w:val="0"/>
              <w:marBottom w:val="0"/>
              <w:divBdr>
                <w:top w:val="none" w:sz="0" w:space="0" w:color="auto"/>
                <w:left w:val="none" w:sz="0" w:space="0" w:color="auto"/>
                <w:bottom w:val="none" w:sz="0" w:space="0" w:color="auto"/>
                <w:right w:val="none" w:sz="0" w:space="0" w:color="auto"/>
              </w:divBdr>
            </w:div>
          </w:divsChild>
        </w:div>
        <w:div w:id="1077168028">
          <w:marLeft w:val="0"/>
          <w:marRight w:val="0"/>
          <w:marTop w:val="0"/>
          <w:marBottom w:val="0"/>
          <w:divBdr>
            <w:top w:val="none" w:sz="0" w:space="0" w:color="auto"/>
            <w:left w:val="none" w:sz="0" w:space="0" w:color="auto"/>
            <w:bottom w:val="none" w:sz="0" w:space="0" w:color="auto"/>
            <w:right w:val="none" w:sz="0" w:space="0" w:color="auto"/>
          </w:divBdr>
          <w:divsChild>
            <w:div w:id="467476924">
              <w:marLeft w:val="0"/>
              <w:marRight w:val="0"/>
              <w:marTop w:val="0"/>
              <w:marBottom w:val="0"/>
              <w:divBdr>
                <w:top w:val="none" w:sz="0" w:space="0" w:color="auto"/>
                <w:left w:val="none" w:sz="0" w:space="0" w:color="auto"/>
                <w:bottom w:val="none" w:sz="0" w:space="0" w:color="auto"/>
                <w:right w:val="none" w:sz="0" w:space="0" w:color="auto"/>
              </w:divBdr>
            </w:div>
          </w:divsChild>
        </w:div>
        <w:div w:id="1088574439">
          <w:marLeft w:val="0"/>
          <w:marRight w:val="0"/>
          <w:marTop w:val="0"/>
          <w:marBottom w:val="0"/>
          <w:divBdr>
            <w:top w:val="none" w:sz="0" w:space="0" w:color="auto"/>
            <w:left w:val="none" w:sz="0" w:space="0" w:color="auto"/>
            <w:bottom w:val="none" w:sz="0" w:space="0" w:color="auto"/>
            <w:right w:val="none" w:sz="0" w:space="0" w:color="auto"/>
          </w:divBdr>
          <w:divsChild>
            <w:div w:id="368729206">
              <w:marLeft w:val="0"/>
              <w:marRight w:val="0"/>
              <w:marTop w:val="0"/>
              <w:marBottom w:val="0"/>
              <w:divBdr>
                <w:top w:val="none" w:sz="0" w:space="0" w:color="auto"/>
                <w:left w:val="none" w:sz="0" w:space="0" w:color="auto"/>
                <w:bottom w:val="none" w:sz="0" w:space="0" w:color="auto"/>
                <w:right w:val="none" w:sz="0" w:space="0" w:color="auto"/>
              </w:divBdr>
            </w:div>
          </w:divsChild>
        </w:div>
        <w:div w:id="1398632604">
          <w:marLeft w:val="0"/>
          <w:marRight w:val="0"/>
          <w:marTop w:val="0"/>
          <w:marBottom w:val="0"/>
          <w:divBdr>
            <w:top w:val="none" w:sz="0" w:space="0" w:color="auto"/>
            <w:left w:val="none" w:sz="0" w:space="0" w:color="auto"/>
            <w:bottom w:val="none" w:sz="0" w:space="0" w:color="auto"/>
            <w:right w:val="none" w:sz="0" w:space="0" w:color="auto"/>
          </w:divBdr>
          <w:divsChild>
            <w:div w:id="40449644">
              <w:marLeft w:val="0"/>
              <w:marRight w:val="0"/>
              <w:marTop w:val="0"/>
              <w:marBottom w:val="0"/>
              <w:divBdr>
                <w:top w:val="none" w:sz="0" w:space="0" w:color="auto"/>
                <w:left w:val="none" w:sz="0" w:space="0" w:color="auto"/>
                <w:bottom w:val="none" w:sz="0" w:space="0" w:color="auto"/>
                <w:right w:val="none" w:sz="0" w:space="0" w:color="auto"/>
              </w:divBdr>
            </w:div>
            <w:div w:id="1997687365">
              <w:marLeft w:val="0"/>
              <w:marRight w:val="0"/>
              <w:marTop w:val="0"/>
              <w:marBottom w:val="0"/>
              <w:divBdr>
                <w:top w:val="none" w:sz="0" w:space="0" w:color="auto"/>
                <w:left w:val="none" w:sz="0" w:space="0" w:color="auto"/>
                <w:bottom w:val="none" w:sz="0" w:space="0" w:color="auto"/>
                <w:right w:val="none" w:sz="0" w:space="0" w:color="auto"/>
              </w:divBdr>
            </w:div>
          </w:divsChild>
        </w:div>
        <w:div w:id="1728336407">
          <w:marLeft w:val="0"/>
          <w:marRight w:val="0"/>
          <w:marTop w:val="0"/>
          <w:marBottom w:val="0"/>
          <w:divBdr>
            <w:top w:val="none" w:sz="0" w:space="0" w:color="auto"/>
            <w:left w:val="none" w:sz="0" w:space="0" w:color="auto"/>
            <w:bottom w:val="none" w:sz="0" w:space="0" w:color="auto"/>
            <w:right w:val="none" w:sz="0" w:space="0" w:color="auto"/>
          </w:divBdr>
          <w:divsChild>
            <w:div w:id="1510876422">
              <w:marLeft w:val="0"/>
              <w:marRight w:val="0"/>
              <w:marTop w:val="0"/>
              <w:marBottom w:val="0"/>
              <w:divBdr>
                <w:top w:val="none" w:sz="0" w:space="0" w:color="auto"/>
                <w:left w:val="none" w:sz="0" w:space="0" w:color="auto"/>
                <w:bottom w:val="none" w:sz="0" w:space="0" w:color="auto"/>
                <w:right w:val="none" w:sz="0" w:space="0" w:color="auto"/>
              </w:divBdr>
            </w:div>
          </w:divsChild>
        </w:div>
        <w:div w:id="1733695532">
          <w:marLeft w:val="0"/>
          <w:marRight w:val="0"/>
          <w:marTop w:val="0"/>
          <w:marBottom w:val="0"/>
          <w:divBdr>
            <w:top w:val="none" w:sz="0" w:space="0" w:color="auto"/>
            <w:left w:val="none" w:sz="0" w:space="0" w:color="auto"/>
            <w:bottom w:val="none" w:sz="0" w:space="0" w:color="auto"/>
            <w:right w:val="none" w:sz="0" w:space="0" w:color="auto"/>
          </w:divBdr>
          <w:divsChild>
            <w:div w:id="807671145">
              <w:marLeft w:val="0"/>
              <w:marRight w:val="0"/>
              <w:marTop w:val="0"/>
              <w:marBottom w:val="0"/>
              <w:divBdr>
                <w:top w:val="none" w:sz="0" w:space="0" w:color="auto"/>
                <w:left w:val="none" w:sz="0" w:space="0" w:color="auto"/>
                <w:bottom w:val="none" w:sz="0" w:space="0" w:color="auto"/>
                <w:right w:val="none" w:sz="0" w:space="0" w:color="auto"/>
              </w:divBdr>
            </w:div>
          </w:divsChild>
        </w:div>
        <w:div w:id="1792550626">
          <w:marLeft w:val="0"/>
          <w:marRight w:val="0"/>
          <w:marTop w:val="0"/>
          <w:marBottom w:val="0"/>
          <w:divBdr>
            <w:top w:val="none" w:sz="0" w:space="0" w:color="auto"/>
            <w:left w:val="none" w:sz="0" w:space="0" w:color="auto"/>
            <w:bottom w:val="none" w:sz="0" w:space="0" w:color="auto"/>
            <w:right w:val="none" w:sz="0" w:space="0" w:color="auto"/>
          </w:divBdr>
          <w:divsChild>
            <w:div w:id="1877425426">
              <w:marLeft w:val="0"/>
              <w:marRight w:val="0"/>
              <w:marTop w:val="0"/>
              <w:marBottom w:val="0"/>
              <w:divBdr>
                <w:top w:val="none" w:sz="0" w:space="0" w:color="auto"/>
                <w:left w:val="none" w:sz="0" w:space="0" w:color="auto"/>
                <w:bottom w:val="none" w:sz="0" w:space="0" w:color="auto"/>
                <w:right w:val="none" w:sz="0" w:space="0" w:color="auto"/>
              </w:divBdr>
            </w:div>
          </w:divsChild>
        </w:div>
        <w:div w:id="1961494606">
          <w:marLeft w:val="0"/>
          <w:marRight w:val="0"/>
          <w:marTop w:val="0"/>
          <w:marBottom w:val="0"/>
          <w:divBdr>
            <w:top w:val="none" w:sz="0" w:space="0" w:color="auto"/>
            <w:left w:val="none" w:sz="0" w:space="0" w:color="auto"/>
            <w:bottom w:val="none" w:sz="0" w:space="0" w:color="auto"/>
            <w:right w:val="none" w:sz="0" w:space="0" w:color="auto"/>
          </w:divBdr>
          <w:divsChild>
            <w:div w:id="998532983">
              <w:marLeft w:val="0"/>
              <w:marRight w:val="0"/>
              <w:marTop w:val="0"/>
              <w:marBottom w:val="0"/>
              <w:divBdr>
                <w:top w:val="none" w:sz="0" w:space="0" w:color="auto"/>
                <w:left w:val="none" w:sz="0" w:space="0" w:color="auto"/>
                <w:bottom w:val="none" w:sz="0" w:space="0" w:color="auto"/>
                <w:right w:val="none" w:sz="0" w:space="0" w:color="auto"/>
              </w:divBdr>
            </w:div>
          </w:divsChild>
        </w:div>
        <w:div w:id="1978678224">
          <w:marLeft w:val="0"/>
          <w:marRight w:val="0"/>
          <w:marTop w:val="0"/>
          <w:marBottom w:val="0"/>
          <w:divBdr>
            <w:top w:val="none" w:sz="0" w:space="0" w:color="auto"/>
            <w:left w:val="none" w:sz="0" w:space="0" w:color="auto"/>
            <w:bottom w:val="none" w:sz="0" w:space="0" w:color="auto"/>
            <w:right w:val="none" w:sz="0" w:space="0" w:color="auto"/>
          </w:divBdr>
          <w:divsChild>
            <w:div w:id="74327086">
              <w:marLeft w:val="0"/>
              <w:marRight w:val="0"/>
              <w:marTop w:val="0"/>
              <w:marBottom w:val="0"/>
              <w:divBdr>
                <w:top w:val="none" w:sz="0" w:space="0" w:color="auto"/>
                <w:left w:val="none" w:sz="0" w:space="0" w:color="auto"/>
                <w:bottom w:val="none" w:sz="0" w:space="0" w:color="auto"/>
                <w:right w:val="none" w:sz="0" w:space="0" w:color="auto"/>
              </w:divBdr>
            </w:div>
            <w:div w:id="745104764">
              <w:marLeft w:val="0"/>
              <w:marRight w:val="0"/>
              <w:marTop w:val="0"/>
              <w:marBottom w:val="0"/>
              <w:divBdr>
                <w:top w:val="none" w:sz="0" w:space="0" w:color="auto"/>
                <w:left w:val="none" w:sz="0" w:space="0" w:color="auto"/>
                <w:bottom w:val="none" w:sz="0" w:space="0" w:color="auto"/>
                <w:right w:val="none" w:sz="0" w:space="0" w:color="auto"/>
              </w:divBdr>
            </w:div>
            <w:div w:id="1180703700">
              <w:marLeft w:val="0"/>
              <w:marRight w:val="0"/>
              <w:marTop w:val="0"/>
              <w:marBottom w:val="0"/>
              <w:divBdr>
                <w:top w:val="none" w:sz="0" w:space="0" w:color="auto"/>
                <w:left w:val="none" w:sz="0" w:space="0" w:color="auto"/>
                <w:bottom w:val="none" w:sz="0" w:space="0" w:color="auto"/>
                <w:right w:val="none" w:sz="0" w:space="0" w:color="auto"/>
              </w:divBdr>
            </w:div>
            <w:div w:id="1768502753">
              <w:marLeft w:val="0"/>
              <w:marRight w:val="0"/>
              <w:marTop w:val="0"/>
              <w:marBottom w:val="0"/>
              <w:divBdr>
                <w:top w:val="none" w:sz="0" w:space="0" w:color="auto"/>
                <w:left w:val="none" w:sz="0" w:space="0" w:color="auto"/>
                <w:bottom w:val="none" w:sz="0" w:space="0" w:color="auto"/>
                <w:right w:val="none" w:sz="0" w:space="0" w:color="auto"/>
              </w:divBdr>
            </w:div>
            <w:div w:id="2056923285">
              <w:marLeft w:val="0"/>
              <w:marRight w:val="0"/>
              <w:marTop w:val="0"/>
              <w:marBottom w:val="0"/>
              <w:divBdr>
                <w:top w:val="none" w:sz="0" w:space="0" w:color="auto"/>
                <w:left w:val="none" w:sz="0" w:space="0" w:color="auto"/>
                <w:bottom w:val="none" w:sz="0" w:space="0" w:color="auto"/>
                <w:right w:val="none" w:sz="0" w:space="0" w:color="auto"/>
              </w:divBdr>
            </w:div>
          </w:divsChild>
        </w:div>
        <w:div w:id="2048942269">
          <w:marLeft w:val="0"/>
          <w:marRight w:val="0"/>
          <w:marTop w:val="0"/>
          <w:marBottom w:val="0"/>
          <w:divBdr>
            <w:top w:val="none" w:sz="0" w:space="0" w:color="auto"/>
            <w:left w:val="none" w:sz="0" w:space="0" w:color="auto"/>
            <w:bottom w:val="none" w:sz="0" w:space="0" w:color="auto"/>
            <w:right w:val="none" w:sz="0" w:space="0" w:color="auto"/>
          </w:divBdr>
          <w:divsChild>
            <w:div w:id="766268166">
              <w:marLeft w:val="0"/>
              <w:marRight w:val="0"/>
              <w:marTop w:val="0"/>
              <w:marBottom w:val="0"/>
              <w:divBdr>
                <w:top w:val="none" w:sz="0" w:space="0" w:color="auto"/>
                <w:left w:val="none" w:sz="0" w:space="0" w:color="auto"/>
                <w:bottom w:val="none" w:sz="0" w:space="0" w:color="auto"/>
                <w:right w:val="none" w:sz="0" w:space="0" w:color="auto"/>
              </w:divBdr>
            </w:div>
            <w:div w:id="766467257">
              <w:marLeft w:val="0"/>
              <w:marRight w:val="0"/>
              <w:marTop w:val="0"/>
              <w:marBottom w:val="0"/>
              <w:divBdr>
                <w:top w:val="none" w:sz="0" w:space="0" w:color="auto"/>
                <w:left w:val="none" w:sz="0" w:space="0" w:color="auto"/>
                <w:bottom w:val="none" w:sz="0" w:space="0" w:color="auto"/>
                <w:right w:val="none" w:sz="0" w:space="0" w:color="auto"/>
              </w:divBdr>
            </w:div>
            <w:div w:id="1241788992">
              <w:marLeft w:val="0"/>
              <w:marRight w:val="0"/>
              <w:marTop w:val="0"/>
              <w:marBottom w:val="0"/>
              <w:divBdr>
                <w:top w:val="none" w:sz="0" w:space="0" w:color="auto"/>
                <w:left w:val="none" w:sz="0" w:space="0" w:color="auto"/>
                <w:bottom w:val="none" w:sz="0" w:space="0" w:color="auto"/>
                <w:right w:val="none" w:sz="0" w:space="0" w:color="auto"/>
              </w:divBdr>
            </w:div>
            <w:div w:id="14380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12f3eec-62c4-49b2-bf36-90cb4efb0f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D276F934A8543BE6BBA284F68C38D" ma:contentTypeVersion="18" ma:contentTypeDescription="Create a new document." ma:contentTypeScope="" ma:versionID="14b73718bb0237027088497f63d84091">
  <xsd:schema xmlns:xsd="http://www.w3.org/2001/XMLSchema" xmlns:xs="http://www.w3.org/2001/XMLSchema" xmlns:p="http://schemas.microsoft.com/office/2006/metadata/properties" xmlns:ns3="fa66d7cf-b15e-4dfe-9be1-cd5ddc3c0175" xmlns:ns4="f12f3eec-62c4-49b2-bf36-90cb4efb0f47" targetNamespace="http://schemas.microsoft.com/office/2006/metadata/properties" ma:root="true" ma:fieldsID="ac3b2875c0880fd2a64602ab8d93177d" ns3:_="" ns4:_="">
    <xsd:import namespace="fa66d7cf-b15e-4dfe-9be1-cd5ddc3c0175"/>
    <xsd:import namespace="f12f3eec-62c4-49b2-bf36-90cb4efb0f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6d7cf-b15e-4dfe-9be1-cd5ddc3c01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2f3eec-62c4-49b2-bf36-90cb4efb0f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8B670-F8A6-4F48-A1F6-5623B7908E9F}">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f12f3eec-62c4-49b2-bf36-90cb4efb0f47"/>
    <ds:schemaRef ds:uri="fa66d7cf-b15e-4dfe-9be1-cd5ddc3c0175"/>
    <ds:schemaRef ds:uri="http://www.w3.org/XML/1998/namespace"/>
  </ds:schemaRefs>
</ds:datastoreItem>
</file>

<file path=customXml/itemProps2.xml><?xml version="1.0" encoding="utf-8"?>
<ds:datastoreItem xmlns:ds="http://schemas.openxmlformats.org/officeDocument/2006/customXml" ds:itemID="{3313C21B-00D2-45C6-A4BE-3F797F04A706}">
  <ds:schemaRefs>
    <ds:schemaRef ds:uri="http://schemas.microsoft.com/sharepoint/v3/contenttype/forms"/>
  </ds:schemaRefs>
</ds:datastoreItem>
</file>

<file path=customXml/itemProps3.xml><?xml version="1.0" encoding="utf-8"?>
<ds:datastoreItem xmlns:ds="http://schemas.openxmlformats.org/officeDocument/2006/customXml" ds:itemID="{B90BEF06-6F76-4548-8799-6E8910567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6d7cf-b15e-4dfe-9be1-cd5ddc3c0175"/>
    <ds:schemaRef ds:uri="f12f3eec-62c4-49b2-bf36-90cb4efb0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Clark</dc:creator>
  <cp:keywords/>
  <dc:description/>
  <cp:lastModifiedBy>Miss J. Clark</cp:lastModifiedBy>
  <cp:revision>6</cp:revision>
  <dcterms:created xsi:type="dcterms:W3CDTF">2024-04-17T07:38:00Z</dcterms:created>
  <dcterms:modified xsi:type="dcterms:W3CDTF">2024-04-17T08:52:00Z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0x010100343D276F934A8543BE6BBA284F68C38D</vt:lpwstr>
  </property>
</Properties>
</file>